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B5" w:rsidRDefault="00A32F7E">
      <w:r>
        <w:t>Dzień dobry</w:t>
      </w:r>
    </w:p>
    <w:p w:rsidR="00A32F7E" w:rsidRDefault="00A32F7E">
      <w:r>
        <w:t>Zapisz w zeszycie temat lekcji i przepisz notatkę.</w:t>
      </w:r>
    </w:p>
    <w:p w:rsidR="00A32F7E" w:rsidRPr="00A86A83" w:rsidRDefault="00A32F7E">
      <w:pPr>
        <w:rPr>
          <w:b/>
          <w:i/>
        </w:rPr>
      </w:pPr>
      <w:r w:rsidRPr="00A86A83">
        <w:rPr>
          <w:b/>
          <w:i/>
        </w:rPr>
        <w:t>Temat: Budowa roślin. Tkanki roślinne.</w:t>
      </w:r>
    </w:p>
    <w:p w:rsidR="00A32F7E" w:rsidRPr="00A86A83" w:rsidRDefault="00A32F7E" w:rsidP="00E259D6">
      <w:pPr>
        <w:rPr>
          <w:i/>
        </w:rPr>
      </w:pPr>
      <w:r w:rsidRPr="00A86A83">
        <w:rPr>
          <w:i/>
        </w:rPr>
        <w:t>1.Tkanka to zespół komórek o podobnej budowie i pełniących te same funkcje.</w:t>
      </w:r>
    </w:p>
    <w:p w:rsidR="00E259D6" w:rsidRPr="00A86A83" w:rsidRDefault="00E259D6" w:rsidP="00E259D6">
      <w:pPr>
        <w:rPr>
          <w:i/>
        </w:rPr>
      </w:pPr>
      <w:r w:rsidRPr="00A86A83">
        <w:rPr>
          <w:i/>
        </w:rPr>
        <w:t xml:space="preserve">2. Tkanki roślinne dzielimy </w:t>
      </w:r>
      <w:proofErr w:type="gramStart"/>
      <w:r w:rsidRPr="00A86A83">
        <w:rPr>
          <w:i/>
        </w:rPr>
        <w:t>na :</w:t>
      </w:r>
      <w:proofErr w:type="gramEnd"/>
    </w:p>
    <w:p w:rsidR="00E259D6" w:rsidRPr="00A86A83" w:rsidRDefault="00E259D6" w:rsidP="00E259D6">
      <w:pPr>
        <w:rPr>
          <w:i/>
        </w:rPr>
      </w:pPr>
      <w:proofErr w:type="gramStart"/>
      <w:r w:rsidRPr="00A86A83">
        <w:rPr>
          <w:i/>
        </w:rPr>
        <w:t>a</w:t>
      </w:r>
      <w:proofErr w:type="gramEnd"/>
      <w:r w:rsidRPr="00A86A83">
        <w:rPr>
          <w:i/>
        </w:rPr>
        <w:t xml:space="preserve">) twórcze – ich komórki </w:t>
      </w:r>
      <w:r w:rsidRPr="00A86A83">
        <w:rPr>
          <w:i/>
          <w:u w:val="single"/>
        </w:rPr>
        <w:t>stale się dzielą</w:t>
      </w:r>
      <w:r w:rsidRPr="00A86A83">
        <w:rPr>
          <w:i/>
        </w:rPr>
        <w:t>, zwiększa się ich ilość;</w:t>
      </w:r>
    </w:p>
    <w:p w:rsidR="00E259D6" w:rsidRPr="00A86A83" w:rsidRDefault="00E259D6" w:rsidP="00E259D6">
      <w:r w:rsidRPr="00A86A83">
        <w:rPr>
          <w:i/>
        </w:rPr>
        <w:t xml:space="preserve">b) stałe – ich komórki </w:t>
      </w:r>
      <w:r w:rsidRPr="00A86A83">
        <w:rPr>
          <w:i/>
          <w:u w:val="single"/>
        </w:rPr>
        <w:t xml:space="preserve">nie dzielą </w:t>
      </w:r>
      <w:proofErr w:type="gramStart"/>
      <w:r w:rsidRPr="00A86A83">
        <w:rPr>
          <w:i/>
          <w:u w:val="single"/>
        </w:rPr>
        <w:t xml:space="preserve">się </w:t>
      </w:r>
      <w:r w:rsidRPr="00A86A83">
        <w:rPr>
          <w:i/>
        </w:rPr>
        <w:t>ale</w:t>
      </w:r>
      <w:proofErr w:type="gramEnd"/>
      <w:r w:rsidRPr="00A86A83">
        <w:rPr>
          <w:i/>
        </w:rPr>
        <w:t xml:space="preserve"> rosną zwiększając rozmiary.</w:t>
      </w:r>
    </w:p>
    <w:p w:rsidR="00E259D6" w:rsidRPr="00A86A83" w:rsidRDefault="00E259D6" w:rsidP="00E259D6">
      <w:pPr>
        <w:rPr>
          <w:i/>
        </w:rPr>
      </w:pPr>
      <w:r w:rsidRPr="00A86A83">
        <w:rPr>
          <w:i/>
        </w:rPr>
        <w:t>3.Tkanki twórcze to:</w:t>
      </w:r>
    </w:p>
    <w:p w:rsidR="00E259D6" w:rsidRPr="00A86A83" w:rsidRDefault="00E259D6" w:rsidP="00E259D6">
      <w:pPr>
        <w:rPr>
          <w:i/>
        </w:rPr>
      </w:pPr>
      <w:proofErr w:type="gramStart"/>
      <w:r w:rsidRPr="00A86A83">
        <w:rPr>
          <w:i/>
        </w:rPr>
        <w:t>a</w:t>
      </w:r>
      <w:proofErr w:type="gramEnd"/>
      <w:r w:rsidRPr="00A86A83">
        <w:rPr>
          <w:i/>
        </w:rPr>
        <w:t>) stożek wzrostu korzenia (w wierzchołkach korzenia)</w:t>
      </w:r>
    </w:p>
    <w:p w:rsidR="00E259D6" w:rsidRPr="00A86A83" w:rsidRDefault="00E259D6" w:rsidP="00E259D6">
      <w:pPr>
        <w:rPr>
          <w:i/>
        </w:rPr>
      </w:pPr>
      <w:proofErr w:type="gramStart"/>
      <w:r w:rsidRPr="00A86A83">
        <w:rPr>
          <w:i/>
        </w:rPr>
        <w:t>b</w:t>
      </w:r>
      <w:proofErr w:type="gramEnd"/>
      <w:r w:rsidRPr="00A86A83">
        <w:rPr>
          <w:i/>
        </w:rPr>
        <w:t xml:space="preserve">) stożek wzrostu pędu ( w wierzchołkach pędu) </w:t>
      </w:r>
    </w:p>
    <w:p w:rsidR="00E259D6" w:rsidRPr="00A86A83" w:rsidRDefault="00E259D6" w:rsidP="00E259D6">
      <w:pPr>
        <w:rPr>
          <w:b/>
          <w:i/>
          <w:u w:val="single"/>
        </w:rPr>
      </w:pPr>
      <w:proofErr w:type="gramStart"/>
      <w:r w:rsidRPr="00A86A83">
        <w:rPr>
          <w:i/>
        </w:rPr>
        <w:t>powodują</w:t>
      </w:r>
      <w:proofErr w:type="gramEnd"/>
      <w:r w:rsidRPr="00A86A83">
        <w:rPr>
          <w:i/>
        </w:rPr>
        <w:t xml:space="preserve"> wzrost rośliny </w:t>
      </w:r>
      <w:r w:rsidRPr="00A86A83">
        <w:rPr>
          <w:b/>
          <w:i/>
          <w:u w:val="single"/>
        </w:rPr>
        <w:t>na długość</w:t>
      </w:r>
    </w:p>
    <w:p w:rsidR="00E259D6" w:rsidRPr="00A86A83" w:rsidRDefault="00E259D6" w:rsidP="00E259D6">
      <w:pPr>
        <w:rPr>
          <w:b/>
          <w:i/>
          <w:u w:val="single"/>
        </w:rPr>
      </w:pPr>
      <w:proofErr w:type="gramStart"/>
      <w:r w:rsidRPr="00A86A83">
        <w:rPr>
          <w:i/>
        </w:rPr>
        <w:t>c</w:t>
      </w:r>
      <w:proofErr w:type="gramEnd"/>
      <w:r w:rsidRPr="00A86A83">
        <w:rPr>
          <w:i/>
        </w:rPr>
        <w:t xml:space="preserve">) miazga twórcza korzenia i łodygi – odpowiada za wzrost </w:t>
      </w:r>
      <w:r w:rsidRPr="00A86A83">
        <w:rPr>
          <w:b/>
          <w:i/>
          <w:u w:val="single"/>
        </w:rPr>
        <w:t>na grubość</w:t>
      </w:r>
    </w:p>
    <w:p w:rsidR="00E259D6" w:rsidRPr="00A86A83" w:rsidRDefault="00E259D6" w:rsidP="00E259D6">
      <w:pPr>
        <w:rPr>
          <w:i/>
        </w:rPr>
      </w:pPr>
      <w:r w:rsidRPr="00A86A83">
        <w:rPr>
          <w:i/>
        </w:rPr>
        <w:t>4.Tkanki stałe to:</w:t>
      </w:r>
    </w:p>
    <w:p w:rsidR="00E259D6" w:rsidRPr="00A86A83" w:rsidRDefault="00E259D6" w:rsidP="00E259D6">
      <w:pPr>
        <w:rPr>
          <w:i/>
        </w:rPr>
      </w:pPr>
      <w:r w:rsidRPr="00A86A83">
        <w:rPr>
          <w:i/>
        </w:rPr>
        <w:t>a</w:t>
      </w:r>
      <w:proofErr w:type="gramStart"/>
      <w:r w:rsidRPr="00A86A83">
        <w:rPr>
          <w:i/>
        </w:rPr>
        <w:t>)tkanka</w:t>
      </w:r>
      <w:proofErr w:type="gramEnd"/>
      <w:r w:rsidRPr="00A86A83">
        <w:rPr>
          <w:i/>
        </w:rPr>
        <w:t xml:space="preserve"> okrywająca</w:t>
      </w:r>
    </w:p>
    <w:p w:rsidR="00E259D6" w:rsidRPr="00A86A83" w:rsidRDefault="00E259D6" w:rsidP="00E259D6">
      <w:pPr>
        <w:rPr>
          <w:i/>
        </w:rPr>
      </w:pPr>
      <w:proofErr w:type="gramStart"/>
      <w:r w:rsidRPr="00A86A83">
        <w:rPr>
          <w:i/>
        </w:rPr>
        <w:t>b</w:t>
      </w:r>
      <w:proofErr w:type="gramEnd"/>
      <w:r w:rsidRPr="00A86A83">
        <w:rPr>
          <w:i/>
        </w:rPr>
        <w:t>) tkanka miękiszowa</w:t>
      </w:r>
    </w:p>
    <w:p w:rsidR="00E259D6" w:rsidRPr="00A86A83" w:rsidRDefault="00E259D6" w:rsidP="00E259D6">
      <w:pPr>
        <w:rPr>
          <w:i/>
        </w:rPr>
      </w:pPr>
      <w:proofErr w:type="gramStart"/>
      <w:r w:rsidRPr="00A86A83">
        <w:rPr>
          <w:i/>
        </w:rPr>
        <w:t>c</w:t>
      </w:r>
      <w:proofErr w:type="gramEnd"/>
      <w:r w:rsidRPr="00A86A83">
        <w:rPr>
          <w:i/>
        </w:rPr>
        <w:t>) tkanka przewodząca</w:t>
      </w:r>
    </w:p>
    <w:p w:rsidR="00E259D6" w:rsidRDefault="00E259D6" w:rsidP="00E259D6">
      <w:pPr>
        <w:rPr>
          <w:i/>
        </w:rPr>
      </w:pPr>
      <w:proofErr w:type="gramStart"/>
      <w:r w:rsidRPr="00A86A83">
        <w:rPr>
          <w:i/>
        </w:rPr>
        <w:t>d</w:t>
      </w:r>
      <w:proofErr w:type="gramEnd"/>
      <w:r w:rsidRPr="00A86A83">
        <w:rPr>
          <w:i/>
        </w:rPr>
        <w:t>) tkanka wzmacniająca</w:t>
      </w:r>
    </w:p>
    <w:p w:rsidR="00AB0156" w:rsidRDefault="00AB0156" w:rsidP="00E259D6"/>
    <w:p w:rsidR="00AB0156" w:rsidRPr="00AB0156" w:rsidRDefault="00AB0156" w:rsidP="00E259D6">
      <w:r>
        <w:t>Zachęcam do obejrzenia krótkiego filmu na temat tkanek roślinnych – link poniżej</w:t>
      </w:r>
    </w:p>
    <w:p w:rsidR="00A86A83" w:rsidRDefault="00AB0156" w:rsidP="00E259D6">
      <w:hyperlink r:id="rId5" w:history="1">
        <w:r w:rsidRPr="00AF65DD">
          <w:rPr>
            <w:rStyle w:val="Hipercze"/>
          </w:rPr>
          <w:t>https://www.youtube.com/watch?v=imJNdRFhKro</w:t>
        </w:r>
      </w:hyperlink>
    </w:p>
    <w:p w:rsidR="00AB0156" w:rsidRDefault="00AB0156" w:rsidP="00E259D6">
      <w:r>
        <w:t xml:space="preserve">Na podstawie podręcznika i wyżej wspomnianego filmu proszę odpowiedzieć na kilka pytań dotyczących </w:t>
      </w:r>
      <w:proofErr w:type="gramStart"/>
      <w:r>
        <w:t xml:space="preserve">tkanek : </w:t>
      </w:r>
      <w:proofErr w:type="gramEnd"/>
      <w:r>
        <w:t>OKRYWAJĄCEJ oraz MIĘKISZOWEJ.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3141" w:rsidTr="00AE3141">
        <w:tc>
          <w:tcPr>
            <w:tcW w:w="3020" w:type="dxa"/>
          </w:tcPr>
          <w:p w:rsidR="00AE3141" w:rsidRDefault="00AE3141" w:rsidP="00AE3141">
            <w:r>
              <w:t>PYTANIE</w:t>
            </w:r>
          </w:p>
        </w:tc>
        <w:tc>
          <w:tcPr>
            <w:tcW w:w="3021" w:type="dxa"/>
          </w:tcPr>
          <w:p w:rsidR="00AE3141" w:rsidRDefault="00AE3141" w:rsidP="00AE3141">
            <w:r>
              <w:t>TKANKA OKRYWAJĄCA</w:t>
            </w:r>
          </w:p>
        </w:tc>
        <w:tc>
          <w:tcPr>
            <w:tcW w:w="3021" w:type="dxa"/>
          </w:tcPr>
          <w:p w:rsidR="00AE3141" w:rsidRDefault="00AE3141" w:rsidP="00AE3141">
            <w:r>
              <w:t>TKANKA MIĘKISZOWA</w:t>
            </w:r>
          </w:p>
        </w:tc>
      </w:tr>
      <w:tr w:rsidR="00AE3141" w:rsidTr="00AE3141">
        <w:tc>
          <w:tcPr>
            <w:tcW w:w="3020" w:type="dxa"/>
          </w:tcPr>
          <w:p w:rsidR="00AE3141" w:rsidRDefault="00AE3141" w:rsidP="00AE3141">
            <w:r>
              <w:t>Jakie są rodzaje tej tkanki?</w:t>
            </w:r>
          </w:p>
        </w:tc>
        <w:tc>
          <w:tcPr>
            <w:tcW w:w="3021" w:type="dxa"/>
          </w:tcPr>
          <w:p w:rsidR="00AE3141" w:rsidRDefault="00AE3141" w:rsidP="00AE3141"/>
        </w:tc>
        <w:tc>
          <w:tcPr>
            <w:tcW w:w="3021" w:type="dxa"/>
          </w:tcPr>
          <w:p w:rsidR="00AE3141" w:rsidRDefault="00AE3141" w:rsidP="00AE3141"/>
        </w:tc>
      </w:tr>
      <w:tr w:rsidR="00AE3141" w:rsidTr="00AE3141">
        <w:tc>
          <w:tcPr>
            <w:tcW w:w="3020" w:type="dxa"/>
          </w:tcPr>
          <w:p w:rsidR="00AE3141" w:rsidRDefault="00AE3141" w:rsidP="00AE3141">
            <w:r>
              <w:t>Z jakich komórek – żywych czy martwych – są zbudowane różne rodzaje tej tkanki?</w:t>
            </w:r>
          </w:p>
        </w:tc>
        <w:tc>
          <w:tcPr>
            <w:tcW w:w="3021" w:type="dxa"/>
          </w:tcPr>
          <w:p w:rsidR="00AE3141" w:rsidRDefault="00AE3141" w:rsidP="00AE3141"/>
        </w:tc>
        <w:tc>
          <w:tcPr>
            <w:tcW w:w="3021" w:type="dxa"/>
          </w:tcPr>
          <w:p w:rsidR="00AE3141" w:rsidRDefault="00AE3141" w:rsidP="00AE3141"/>
        </w:tc>
      </w:tr>
      <w:tr w:rsidR="00AE3141" w:rsidTr="00AE3141">
        <w:tc>
          <w:tcPr>
            <w:tcW w:w="3020" w:type="dxa"/>
          </w:tcPr>
          <w:p w:rsidR="00AE3141" w:rsidRDefault="007E3B5E" w:rsidP="00AE3141">
            <w:r>
              <w:t>Jakie cechy tej tkanki stanowią przystosowanie do pełnionych funkcji?</w:t>
            </w:r>
          </w:p>
        </w:tc>
        <w:tc>
          <w:tcPr>
            <w:tcW w:w="3021" w:type="dxa"/>
          </w:tcPr>
          <w:p w:rsidR="00AE3141" w:rsidRDefault="00AE3141" w:rsidP="00AE3141"/>
        </w:tc>
        <w:tc>
          <w:tcPr>
            <w:tcW w:w="3021" w:type="dxa"/>
          </w:tcPr>
          <w:p w:rsidR="00AE3141" w:rsidRDefault="00AE3141" w:rsidP="00AE3141"/>
        </w:tc>
      </w:tr>
    </w:tbl>
    <w:p w:rsidR="00AB0156" w:rsidRPr="00A86A83" w:rsidRDefault="00AB0156" w:rsidP="00AE3141"/>
    <w:p w:rsidR="00E259D6" w:rsidRDefault="00244C08" w:rsidP="00E259D6">
      <w:r>
        <w:t xml:space="preserve">Na koniec zrób zdjęcie swojej wypełnionej tabelki i wyślij do mnie na adres </w:t>
      </w:r>
      <w:hyperlink r:id="rId6" w:history="1">
        <w:r w:rsidRPr="00AF65DD">
          <w:rPr>
            <w:rStyle w:val="Hipercze"/>
          </w:rPr>
          <w:t>biokogut@gmail.com</w:t>
        </w:r>
      </w:hyperlink>
    </w:p>
    <w:p w:rsidR="00244C08" w:rsidRDefault="00244C08" w:rsidP="00E259D6">
      <w:r>
        <w:t>DZISIAJ tj. 31.03 do godziny 17:00</w:t>
      </w:r>
    </w:p>
    <w:p w:rsidR="00244C08" w:rsidRPr="00E259D6" w:rsidRDefault="00244C08" w:rsidP="00E259D6">
      <w:r>
        <w:t>Pozdrawiam</w:t>
      </w:r>
      <w:bookmarkStart w:id="0" w:name="_GoBack"/>
      <w:bookmarkEnd w:id="0"/>
    </w:p>
    <w:p w:rsidR="00E259D6" w:rsidRPr="00E259D6" w:rsidRDefault="00E259D6" w:rsidP="00E259D6"/>
    <w:p w:rsidR="00A32F7E" w:rsidRPr="00A32F7E" w:rsidRDefault="00A32F7E" w:rsidP="00A32F7E">
      <w:pPr>
        <w:pStyle w:val="Bezodstpw"/>
        <w:rPr>
          <w:color w:val="00B050"/>
        </w:rPr>
      </w:pPr>
      <w:r w:rsidRPr="00A32F7E">
        <w:rPr>
          <w:color w:val="00B050"/>
        </w:rPr>
        <w:lastRenderedPageBreak/>
        <w:t xml:space="preserve">   </w:t>
      </w:r>
    </w:p>
    <w:p w:rsidR="00A32F7E" w:rsidRDefault="00A32F7E" w:rsidP="00A32F7E">
      <w:pPr>
        <w:pStyle w:val="Bezodstpw"/>
      </w:pPr>
    </w:p>
    <w:p w:rsidR="00A32F7E" w:rsidRDefault="00A32F7E" w:rsidP="00E259D6"/>
    <w:sectPr w:rsidR="00A3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2D53"/>
    <w:multiLevelType w:val="hybridMultilevel"/>
    <w:tmpl w:val="2DD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943"/>
    <w:multiLevelType w:val="hybridMultilevel"/>
    <w:tmpl w:val="DA2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E"/>
    <w:rsid w:val="00244C08"/>
    <w:rsid w:val="007E3B5E"/>
    <w:rsid w:val="00A32F7E"/>
    <w:rsid w:val="00A86A83"/>
    <w:rsid w:val="00AB0156"/>
    <w:rsid w:val="00AE3141"/>
    <w:rsid w:val="00AF01B5"/>
    <w:rsid w:val="00E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F74F-51E1-4DE0-92BA-ED254542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F7E"/>
    <w:pPr>
      <w:ind w:left="720"/>
      <w:contextualSpacing/>
    </w:pPr>
  </w:style>
  <w:style w:type="paragraph" w:styleId="Bezodstpw">
    <w:name w:val="No Spacing"/>
    <w:uiPriority w:val="1"/>
    <w:qFormat/>
    <w:rsid w:val="00A32F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1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ogut@gmail.com" TargetMode="External"/><Relationship Id="rId5" Type="http://schemas.openxmlformats.org/officeDocument/2006/relationships/hyperlink" Target="https://www.youtube.com/watch?v=imJNdRFhK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2020-03-30T18:40:00Z</dcterms:created>
  <dcterms:modified xsi:type="dcterms:W3CDTF">2020-03-30T19:25:00Z</dcterms:modified>
</cp:coreProperties>
</file>