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2B6CCA">
        <w:t>Pole równoległoboku i rombu</w:t>
      </w:r>
      <w:r w:rsidR="001C1733">
        <w:t>.</w:t>
      </w:r>
      <w:r w:rsidR="002F7C0C">
        <w:t xml:space="preserve"> </w:t>
      </w:r>
      <w:r w:rsidR="002B6CCA">
        <w:t>/str.53</w:t>
      </w:r>
    </w:p>
    <w:p w:rsidR="002B6CCA" w:rsidRDefault="002B6CCA" w:rsidP="002B6CCA">
      <w:pPr>
        <w:pStyle w:val="Akapitzlist"/>
        <w:numPr>
          <w:ilvl w:val="0"/>
          <w:numId w:val="1"/>
        </w:numPr>
      </w:pPr>
      <w:r>
        <w:t>Przepisać ze strony 54 wzory na pole równoległoboku i rombu, z rysunkami i regułkami /nauczyć się ich na pamięć</w:t>
      </w:r>
    </w:p>
    <w:p w:rsidR="002B6CCA" w:rsidRDefault="002B6CCA" w:rsidP="002B6CCA">
      <w:pPr>
        <w:pStyle w:val="Akapitzlist"/>
        <w:numPr>
          <w:ilvl w:val="0"/>
          <w:numId w:val="1"/>
        </w:numPr>
      </w:pPr>
      <w:r>
        <w:t>Przeczytać przykłady ze strony 55</w:t>
      </w:r>
    </w:p>
    <w:p w:rsidR="006B5009" w:rsidRDefault="002B6CCA" w:rsidP="006B5009">
      <w:pPr>
        <w:pStyle w:val="Akapitzlist"/>
        <w:numPr>
          <w:ilvl w:val="0"/>
          <w:numId w:val="1"/>
        </w:numPr>
      </w:pPr>
      <w:r>
        <w:t xml:space="preserve">Zadanie poziom A str. 57 </w:t>
      </w:r>
      <w:bookmarkStart w:id="0" w:name="_GoBack"/>
      <w:bookmarkEnd w:id="0"/>
      <w:r w:rsidR="006B5009">
        <w:t>/zadania mają być wykonane w zeszycie</w:t>
      </w:r>
    </w:p>
    <w:p w:rsidR="001C1733" w:rsidRPr="001C1733" w:rsidRDefault="001C1733" w:rsidP="001C1733">
      <w:pPr>
        <w:rPr>
          <w:rStyle w:val="Hipercze"/>
        </w:rPr>
      </w:pPr>
      <w:r>
        <w:t xml:space="preserve">Dziś </w:t>
      </w:r>
      <w:r w:rsidR="002F7C0C">
        <w:t xml:space="preserve">i jutro proszę zadań nie wysyłać. A </w:t>
      </w:r>
      <w:r>
        <w:t>jutro sprawdz</w:t>
      </w:r>
      <w:r w:rsidR="002F7C0C">
        <w:t>ić</w:t>
      </w:r>
      <w:r>
        <w:t xml:space="preserve"> z rozwiązaniem zamieszczonym na stronie szkolnej (i oczywiście poprawi</w:t>
      </w:r>
      <w:r w:rsidR="002F7C0C">
        <w:t>ć</w:t>
      </w:r>
      <w:r>
        <w:t xml:space="preserve">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B6CCA"/>
    <w:rsid w:val="002F7C0C"/>
    <w:rsid w:val="003B7F73"/>
    <w:rsid w:val="00485A37"/>
    <w:rsid w:val="006B5009"/>
    <w:rsid w:val="00721B32"/>
    <w:rsid w:val="008E14C5"/>
    <w:rsid w:val="009D2A4A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E32C-8927-42B7-B265-200AA90D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2020-04-23T06:20:00Z</dcterms:created>
  <dcterms:modified xsi:type="dcterms:W3CDTF">2020-04-23T06:20:00Z</dcterms:modified>
</cp:coreProperties>
</file>