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3664DD">
        <w:t>II</w:t>
      </w:r>
    </w:p>
    <w:p w:rsidR="00485A37" w:rsidRDefault="006B5009" w:rsidP="006B5009">
      <w:r>
        <w:t xml:space="preserve">Temat: </w:t>
      </w:r>
      <w:r w:rsidR="003664DD">
        <w:t>Redukcja wyrazów podobnych</w:t>
      </w:r>
      <w:r w:rsidR="005125AB">
        <w:t xml:space="preserve"> – test online.</w:t>
      </w:r>
    </w:p>
    <w:p w:rsidR="002B6CCA" w:rsidRDefault="005125AB" w:rsidP="003664DD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="003664DD" w:rsidRPr="00DF24AA">
          <w:rPr>
            <w:rStyle w:val="Hipercze"/>
          </w:rPr>
          <w:t>http://www.math.edu.pl/testy,gimnazjum,redukcja-wyrazow-podobnych</w:t>
        </w:r>
      </w:hyperlink>
      <w:r w:rsidR="003664DD">
        <w:t xml:space="preserve"> </w:t>
      </w:r>
      <w:r>
        <w:t>,kto nie umie to przepisać na kartce.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Otworzyć przeglądarkę internetową (np. Operę) i wkleić link.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Przygotować zeszyt w którym będziecie rozwiązywać zadania (w przeglądarce wpisywać tylko wyniki).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Po wklejeniu linku pojawi się test składający się z 20 pytań.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Teraz należy rozwiązać test, samodzielnie</w:t>
      </w:r>
      <w:r w:rsidR="003664DD">
        <w:t xml:space="preserve"> </w:t>
      </w:r>
      <w:r w:rsidR="003664DD">
        <w:t>(Uwaga: w zadaniach może pojawić się znak $, poczekać aż zgaśnie)</w:t>
      </w:r>
      <w:r w:rsidR="005264DB">
        <w:t>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Po rozwiązaniu testu pojawi się na górze strony czas rozwiązania, ocena i poprawne odpowiedzi.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 xml:space="preserve">Proszę zrobić zdjęcie całego ekranu (tak aby było widać temat testu, czas rozwiązania i ocenę) </w:t>
      </w:r>
      <w:proofErr w:type="spellStart"/>
      <w:r>
        <w:t>i</w:t>
      </w:r>
      <w:proofErr w:type="spellEnd"/>
      <w:r>
        <w:t xml:space="preserve"> przesłać na Moją pocztę (oczywiście należy poprawić zadania te które się źle zrobiło)</w:t>
      </w:r>
      <w:r w:rsidR="005264DB">
        <w:t>.</w:t>
      </w:r>
    </w:p>
    <w:p w:rsidR="005264DB" w:rsidRDefault="005264DB" w:rsidP="005125AB">
      <w:pPr>
        <w:pStyle w:val="Akapitzlist"/>
        <w:numPr>
          <w:ilvl w:val="0"/>
          <w:numId w:val="1"/>
        </w:numPr>
      </w:pPr>
      <w:r>
        <w:t>Czas na rozwiązanie testu 45 minut.</w:t>
      </w:r>
    </w:p>
    <w:p w:rsidR="001C1733" w:rsidRDefault="005264DB" w:rsidP="006B5009">
      <w:pPr>
        <w:pStyle w:val="Akapitzlist"/>
        <w:numPr>
          <w:ilvl w:val="0"/>
          <w:numId w:val="1"/>
        </w:numPr>
      </w:pPr>
      <w:r>
        <w:t>Test można rozwiązywać o dowolnej godzinie (należy jednak pamiętać że wysyłaniu do godziny 18.00)</w:t>
      </w:r>
      <w:r w:rsidR="003664DD">
        <w:t>.</w:t>
      </w:r>
      <w:bookmarkStart w:id="0" w:name="_GoBack"/>
      <w:bookmarkEnd w:id="0"/>
    </w:p>
    <w:p w:rsidR="005264DB" w:rsidRPr="005264DB" w:rsidRDefault="005264DB" w:rsidP="006B5009">
      <w:pPr>
        <w:pStyle w:val="Akapitzlist"/>
        <w:numPr>
          <w:ilvl w:val="0"/>
          <w:numId w:val="1"/>
        </w:numPr>
      </w:pPr>
      <w:r>
        <w:t>POWODZENIA</w:t>
      </w: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B6CCA"/>
    <w:rsid w:val="002F7C0C"/>
    <w:rsid w:val="003664DD"/>
    <w:rsid w:val="003B7F73"/>
    <w:rsid w:val="00485A37"/>
    <w:rsid w:val="005125AB"/>
    <w:rsid w:val="005264DB"/>
    <w:rsid w:val="006B5009"/>
    <w:rsid w:val="00721B32"/>
    <w:rsid w:val="008E14C5"/>
    <w:rsid w:val="009D2A4A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.edu.pl/testy,gimnazjum,redukcja-wyrazow-podobn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1B81-3C5F-447C-9985-2F5D5DA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2020-04-24T06:01:00Z</dcterms:created>
  <dcterms:modified xsi:type="dcterms:W3CDTF">2020-04-24T06:01:00Z</dcterms:modified>
</cp:coreProperties>
</file>