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6B5009" w:rsidP="006B5009">
      <w:r>
        <w:t>Klasa VI</w:t>
      </w:r>
      <w:r w:rsidR="00590921">
        <w:t>I</w:t>
      </w:r>
    </w:p>
    <w:p w:rsidR="005903ED" w:rsidRDefault="005903ED" w:rsidP="005903ED">
      <w:r>
        <w:t xml:space="preserve">Temat: </w:t>
      </w:r>
      <w:r w:rsidR="00990695">
        <w:t>Rozwiązywanie równań</w:t>
      </w:r>
      <w:r>
        <w:t>.</w:t>
      </w:r>
      <w:r w:rsidR="00990695">
        <w:t xml:space="preserve"> /str.226</w:t>
      </w:r>
    </w:p>
    <w:p w:rsidR="00990695" w:rsidRDefault="00990695" w:rsidP="00990695">
      <w:pPr>
        <w:pStyle w:val="Akapitzlist"/>
        <w:numPr>
          <w:ilvl w:val="0"/>
          <w:numId w:val="4"/>
        </w:numPr>
      </w:pPr>
      <w:r>
        <w:t>Równania równoważne</w:t>
      </w:r>
      <w:r>
        <w:t>.</w:t>
      </w:r>
    </w:p>
    <w:p w:rsidR="00990695" w:rsidRDefault="00990695" w:rsidP="00990695">
      <w:pPr>
        <w:pStyle w:val="Akapitzlist"/>
        <w:numPr>
          <w:ilvl w:val="1"/>
          <w:numId w:val="4"/>
        </w:numPr>
      </w:pPr>
      <w:r>
        <w:t xml:space="preserve">strona </w:t>
      </w:r>
      <w:r w:rsidRPr="00990695">
        <w:t>227, proszę przeczytać</w:t>
      </w:r>
      <w:r>
        <w:t xml:space="preserve"> </w:t>
      </w:r>
    </w:p>
    <w:p w:rsidR="00990695" w:rsidRDefault="00990695" w:rsidP="00990695">
      <w:pPr>
        <w:pStyle w:val="Akapitzlist"/>
        <w:numPr>
          <w:ilvl w:val="1"/>
          <w:numId w:val="4"/>
        </w:numPr>
      </w:pPr>
      <w:r>
        <w:t>zrobić ćwiczenie 1 strona 228</w:t>
      </w:r>
    </w:p>
    <w:p w:rsidR="00990695" w:rsidRDefault="00990695" w:rsidP="00990695">
      <w:pPr>
        <w:pStyle w:val="Akapitzlist"/>
        <w:numPr>
          <w:ilvl w:val="0"/>
          <w:numId w:val="4"/>
        </w:numPr>
      </w:pPr>
      <w:r>
        <w:t>Przenoszenie na drugą stronę równania</w:t>
      </w:r>
    </w:p>
    <w:p w:rsidR="00990695" w:rsidRDefault="00990695" w:rsidP="00990695">
      <w:pPr>
        <w:pStyle w:val="Akapitzlist"/>
        <w:numPr>
          <w:ilvl w:val="1"/>
          <w:numId w:val="4"/>
        </w:numPr>
      </w:pPr>
      <w:r w:rsidRPr="00990695">
        <w:t>strona 22</w:t>
      </w:r>
      <w:r>
        <w:t>9</w:t>
      </w:r>
      <w:r w:rsidRPr="00990695">
        <w:t xml:space="preserve">, proszę przeczytać </w:t>
      </w:r>
    </w:p>
    <w:p w:rsidR="00990695" w:rsidRPr="00990695" w:rsidRDefault="00990695" w:rsidP="00990695">
      <w:pPr>
        <w:pStyle w:val="Akapitzlist"/>
        <w:numPr>
          <w:ilvl w:val="1"/>
          <w:numId w:val="4"/>
        </w:numPr>
      </w:pPr>
      <w:r w:rsidRPr="00990695">
        <w:t xml:space="preserve">zrobić ćwiczenie </w:t>
      </w:r>
      <w:r>
        <w:t>2</w:t>
      </w:r>
      <w:r w:rsidRPr="00990695">
        <w:t xml:space="preserve"> strona 22</w:t>
      </w:r>
      <w:r>
        <w:t>9</w:t>
      </w:r>
    </w:p>
    <w:p w:rsidR="00990695" w:rsidRDefault="00990695" w:rsidP="00990695">
      <w:pPr>
        <w:pStyle w:val="Akapitzlist"/>
        <w:numPr>
          <w:ilvl w:val="0"/>
          <w:numId w:val="4"/>
        </w:numPr>
      </w:pPr>
      <w:r>
        <w:t>Zastosowanie redukcji wyrazów podobnych</w:t>
      </w:r>
    </w:p>
    <w:p w:rsidR="00990695" w:rsidRDefault="008F552B" w:rsidP="00990695">
      <w:pPr>
        <w:pStyle w:val="Akapitzlist"/>
        <w:numPr>
          <w:ilvl w:val="1"/>
          <w:numId w:val="4"/>
        </w:numPr>
      </w:pPr>
      <w:r>
        <w:t>s</w:t>
      </w:r>
      <w:r w:rsidR="00990695">
        <w:t>trona 229-230, proszę przeczytać</w:t>
      </w:r>
    </w:p>
    <w:p w:rsidR="00990695" w:rsidRDefault="008F552B" w:rsidP="00990695">
      <w:pPr>
        <w:pStyle w:val="Akapitzlist"/>
        <w:numPr>
          <w:ilvl w:val="1"/>
          <w:numId w:val="4"/>
        </w:numPr>
      </w:pPr>
      <w:r>
        <w:t>z</w:t>
      </w:r>
      <w:r w:rsidR="00990695">
        <w:t xml:space="preserve">robić </w:t>
      </w:r>
      <w:r>
        <w:t>ćwiczenie 3 strona 231</w:t>
      </w:r>
    </w:p>
    <w:p w:rsidR="008F552B" w:rsidRDefault="008F552B" w:rsidP="008F552B">
      <w:pPr>
        <w:pStyle w:val="Akapitzlist"/>
        <w:numPr>
          <w:ilvl w:val="0"/>
          <w:numId w:val="4"/>
        </w:numPr>
      </w:pPr>
      <w:r>
        <w:t>Równania z nawiasami</w:t>
      </w:r>
    </w:p>
    <w:p w:rsidR="008F552B" w:rsidRDefault="008F552B" w:rsidP="008F552B">
      <w:pPr>
        <w:pStyle w:val="Akapitzlist"/>
        <w:numPr>
          <w:ilvl w:val="1"/>
          <w:numId w:val="4"/>
        </w:numPr>
      </w:pPr>
      <w:r>
        <w:t>strona 231, proszę przeczytać</w:t>
      </w:r>
    </w:p>
    <w:p w:rsidR="008F552B" w:rsidRPr="00990695" w:rsidRDefault="008F552B" w:rsidP="008F552B">
      <w:pPr>
        <w:pStyle w:val="Akapitzlist"/>
        <w:numPr>
          <w:ilvl w:val="1"/>
          <w:numId w:val="4"/>
        </w:numPr>
      </w:pPr>
      <w:r>
        <w:t>zrobić ćwiczenie 4 strona 231</w:t>
      </w:r>
    </w:p>
    <w:p w:rsidR="00990695" w:rsidRDefault="00990695" w:rsidP="00990695">
      <w:r>
        <w:t xml:space="preserve">Dziś zadanie do oceny wysyłają osoby z numerów </w:t>
      </w:r>
      <w:r w:rsidR="008F552B">
        <w:t>17</w:t>
      </w:r>
      <w:r>
        <w:t xml:space="preserve">, </w:t>
      </w:r>
      <w:r w:rsidR="008F552B">
        <w:t>18</w:t>
      </w:r>
      <w:r>
        <w:t>, 1</w:t>
      </w:r>
      <w:r w:rsidR="008F552B">
        <w:t>9, 20</w:t>
      </w:r>
      <w:r>
        <w:t xml:space="preserve"> pozostali robią zadanie w zeszycie i jutro sprawdzają z rozwiązaniem zamieszczonym na stronie szkolnej (i oczywiście poprawiają jeśli coś jest źle).</w:t>
      </w:r>
      <w:bookmarkStart w:id="0" w:name="_GoBack"/>
      <w:bookmarkEnd w:id="0"/>
    </w:p>
    <w:p w:rsidR="003B7F73" w:rsidRDefault="003B7F73" w:rsidP="00990695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73C7"/>
    <w:multiLevelType w:val="hybridMultilevel"/>
    <w:tmpl w:val="2884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73D24"/>
    <w:multiLevelType w:val="hybridMultilevel"/>
    <w:tmpl w:val="088E9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760EC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C60E1"/>
    <w:multiLevelType w:val="hybridMultilevel"/>
    <w:tmpl w:val="DD0E0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03C56"/>
    <w:rsid w:val="001859D9"/>
    <w:rsid w:val="0029650E"/>
    <w:rsid w:val="003B7F73"/>
    <w:rsid w:val="004A1BE9"/>
    <w:rsid w:val="00511EAF"/>
    <w:rsid w:val="0053161A"/>
    <w:rsid w:val="005903ED"/>
    <w:rsid w:val="00590921"/>
    <w:rsid w:val="005F5593"/>
    <w:rsid w:val="006145AB"/>
    <w:rsid w:val="0069661B"/>
    <w:rsid w:val="006B5009"/>
    <w:rsid w:val="008F552B"/>
    <w:rsid w:val="00916936"/>
    <w:rsid w:val="00930156"/>
    <w:rsid w:val="00990695"/>
    <w:rsid w:val="009C3431"/>
    <w:rsid w:val="009E0DD2"/>
    <w:rsid w:val="009F7D2F"/>
    <w:rsid w:val="00A05404"/>
    <w:rsid w:val="00A311F9"/>
    <w:rsid w:val="00B401B4"/>
    <w:rsid w:val="00CC4CF6"/>
    <w:rsid w:val="00F22924"/>
    <w:rsid w:val="00F3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6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6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2020-05-25T06:15:00Z</dcterms:created>
  <dcterms:modified xsi:type="dcterms:W3CDTF">2020-05-25T06:15:00Z</dcterms:modified>
</cp:coreProperties>
</file>