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155DA6">
        <w:t>Zamiana jednostek</w:t>
      </w:r>
      <w:r>
        <w:t>.</w:t>
      </w:r>
      <w:r w:rsidR="00520E22">
        <w:t xml:space="preserve"> </w:t>
      </w:r>
      <w:r w:rsidR="00155DA6">
        <w:t>/str.114</w:t>
      </w:r>
    </w:p>
    <w:p w:rsidR="00155DA6" w:rsidRDefault="00155DA6" w:rsidP="003B5770">
      <w:pPr>
        <w:pStyle w:val="Akapitzlist"/>
        <w:numPr>
          <w:ilvl w:val="0"/>
          <w:numId w:val="7"/>
        </w:numPr>
      </w:pPr>
      <w:r>
        <w:t>Proszę przepisać tabelki z zamianą jednostek strona 115</w:t>
      </w:r>
    </w:p>
    <w:p w:rsidR="00155DA6" w:rsidRDefault="00155DA6" w:rsidP="003B5770">
      <w:pPr>
        <w:pStyle w:val="Akapitzlist"/>
        <w:numPr>
          <w:ilvl w:val="0"/>
          <w:numId w:val="7"/>
        </w:numPr>
      </w:pPr>
      <w:r>
        <w:t xml:space="preserve">Przeczytać przykłady ze stron 116 i 117 </w:t>
      </w:r>
    </w:p>
    <w:p w:rsidR="00520E22" w:rsidRDefault="00155DA6" w:rsidP="003B5770">
      <w:pPr>
        <w:pStyle w:val="Akapitzlist"/>
        <w:numPr>
          <w:ilvl w:val="0"/>
          <w:numId w:val="7"/>
        </w:numPr>
      </w:pPr>
      <w:r>
        <w:t>Z</w:t>
      </w:r>
      <w:r w:rsidR="00520E22">
        <w:t xml:space="preserve">robić </w:t>
      </w:r>
      <w:r w:rsidR="003B5770">
        <w:t xml:space="preserve">zadania </w:t>
      </w:r>
      <w:r>
        <w:t>1, 2, 3</w:t>
      </w:r>
      <w:r w:rsidR="003B5770">
        <w:t xml:space="preserve"> str. </w:t>
      </w:r>
      <w:r>
        <w:t>117</w:t>
      </w:r>
    </w:p>
    <w:p w:rsidR="003B7F73" w:rsidRDefault="003B7F73"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2020-05-26T05:52:00Z</dcterms:created>
  <dcterms:modified xsi:type="dcterms:W3CDTF">2020-05-26T05:52:00Z</dcterms:modified>
</cp:coreProperties>
</file>