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6D0B0F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B0F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B969E95" w:rsidR="000B1106" w:rsidRPr="006D0B0F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0B0F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6D0B0F">
        <w:rPr>
          <w:rFonts w:ascii="Times New Roman" w:hAnsi="Times New Roman" w:cs="Times New Roman"/>
          <w:b/>
          <w:bCs/>
          <w:sz w:val="24"/>
          <w:szCs w:val="24"/>
        </w:rPr>
        <w:t xml:space="preserve">Chrześcijański wymiar epoki odrodzenia </w:t>
      </w:r>
      <w:r w:rsidR="003A0A66" w:rsidRPr="006D0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3860" w:rsidRPr="006D0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316" w:rsidRPr="006D0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7B3C66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r w:rsidRPr="006D0B0F">
        <w:rPr>
          <w:color w:val="454646"/>
        </w:rPr>
        <w:t>Rafael Santi, Michał Anioł, Leonardo da Vinci, Jan Kochanowski. Mam nadzieję, że wielu z was słyszało o tych osobach. Co ich łączy? Wszyscy oni żyli i tworzyli w epoce zwanej Odrodzeniem. </w:t>
      </w:r>
    </w:p>
    <w:p w14:paraId="58C91C4D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r w:rsidRPr="006D0B0F">
        <w:rPr>
          <w:color w:val="454646"/>
        </w:rPr>
        <w:t>Zobacz:</w:t>
      </w:r>
    </w:p>
    <w:p w14:paraId="364F8A91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hyperlink r:id="rId5" w:tooltip="https://www.youtube.com/watch?v=WUvS5vAvS4M" w:history="1">
        <w:r w:rsidRPr="006D0B0F">
          <w:rPr>
            <w:rStyle w:val="Hipercze"/>
            <w:color w:val="F1C40F"/>
          </w:rPr>
          <w:t>https://www.youtube.com/watch?v=WUvS5vAvS4M</w:t>
        </w:r>
      </w:hyperlink>
    </w:p>
    <w:p w14:paraId="6C6812D6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r w:rsidRPr="006D0B0F">
        <w:rPr>
          <w:color w:val="454646"/>
        </w:rPr>
        <w:t>Zobacz przykłady sztuki renesansowej:</w:t>
      </w:r>
    </w:p>
    <w:p w14:paraId="6FA79C77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hyperlink r:id="rId6" w:anchor="/media/Plik:The_Last_Supper_-_Leonardo_Da_Vinci_-_High_Resolution_32x16.jpg" w:history="1">
        <w:r w:rsidRPr="006D0B0F">
          <w:rPr>
            <w:rStyle w:val="Hipercze"/>
            <w:color w:val="F1C40F"/>
          </w:rPr>
          <w:t>https://pl.wikipedia.org/wiki/Ostatnia_Wieczerza_(obraz_Leonarda_da_Vinci)#/media/Plik:The_Last_Supper_-_Leonardo_Da_Vinci_-_High_Resolution_32x16.jpg</w:t>
        </w:r>
      </w:hyperlink>
    </w:p>
    <w:p w14:paraId="0C2A83D5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hyperlink r:id="rId7" w:anchor="/media/Plik:Last_Judgement_(Michelangelo).jpg" w:history="1">
        <w:r w:rsidRPr="006D0B0F">
          <w:rPr>
            <w:rStyle w:val="Hipercze"/>
            <w:color w:val="F1C40F"/>
          </w:rPr>
          <w:t>https://pl.wikipedia.org/wiki/S%C4%85d_Ostateczny_(fresk_Micha%C5%82a_Anio%C5%82a)#/media/Plik:Last_Judgement_(Michelangelo).jpg</w:t>
        </w:r>
      </w:hyperlink>
    </w:p>
    <w:p w14:paraId="56104CEE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hyperlink r:id="rId8" w:anchor="/media/Plik:Michelangelo's_Piet%C3%A0,_St_Peter's_Basilica_(1498%E2%80%9399).jpg" w:history="1">
        <w:r w:rsidRPr="006D0B0F">
          <w:rPr>
            <w:rStyle w:val="Hipercze"/>
            <w:color w:val="F1C40F"/>
          </w:rPr>
          <w:t>https://pl.wikipedia.org/wiki/Piet%C3%A0_watyka%C5%84ska#/media/Plik:Michelangelo's_Piet%C3%A0,_St_Peter's_Basilica_(1498%E2%80%9399).jpg</w:t>
        </w:r>
      </w:hyperlink>
    </w:p>
    <w:p w14:paraId="4A643C66" w14:textId="77777777" w:rsidR="006D0B0F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r w:rsidRPr="006D0B0F">
        <w:rPr>
          <w:color w:val="454646"/>
        </w:rPr>
        <w:t>Zapisz w zeszycie notatkę:</w:t>
      </w:r>
    </w:p>
    <w:p w14:paraId="2E50C728" w14:textId="661095F6" w:rsidR="0000064B" w:rsidRPr="006D0B0F" w:rsidRDefault="006D0B0F" w:rsidP="006D0B0F">
      <w:pPr>
        <w:pStyle w:val="NormalnyWeb"/>
        <w:shd w:val="clear" w:color="auto" w:fill="FFFFFF"/>
        <w:spacing w:before="0" w:beforeAutospacing="0" w:after="180" w:afterAutospacing="0" w:line="391" w:lineRule="atLeast"/>
        <w:jc w:val="both"/>
        <w:rPr>
          <w:color w:val="454646"/>
        </w:rPr>
      </w:pPr>
      <w:r w:rsidRPr="006D0B0F">
        <w:rPr>
          <w:color w:val="454646"/>
        </w:rPr>
        <w:t>Odrodzenie (renesans) to okres w rozwoju kultury europejskiej rozumiany jako powrót do tradycji starożytnej. Humanizm chrześcijański podkreślał, że zarówno dusza jaki i ciało człowieka są dobre i piękne.</w:t>
      </w:r>
    </w:p>
    <w:sectPr w:rsidR="0000064B" w:rsidRPr="006D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63DF1"/>
    <w:rsid w:val="003A0A66"/>
    <w:rsid w:val="003E6671"/>
    <w:rsid w:val="004416BA"/>
    <w:rsid w:val="004C690F"/>
    <w:rsid w:val="005E3F43"/>
    <w:rsid w:val="006108CB"/>
    <w:rsid w:val="006D0B0F"/>
    <w:rsid w:val="00711A5F"/>
    <w:rsid w:val="00793860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iet%C3%A0_watyka%C5%84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%C4%85d_Ostateczny_(fresk_Micha%C5%82a_Anio%C5%82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statnia_Wieczerza_(obraz_Leonarda_da_Vinci)" TargetMode="External"/><Relationship Id="rId5" Type="http://schemas.openxmlformats.org/officeDocument/2006/relationships/hyperlink" Target="https://www.youtube.com/watch?v=WUvS5vAvS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2020-05-14T06:58:00Z</dcterms:created>
  <dcterms:modified xsi:type="dcterms:W3CDTF">2020-05-14T06:58:00Z</dcterms:modified>
</cp:coreProperties>
</file>