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720" w:rsidRDefault="002A0987" w:rsidP="00032AAF">
      <w:pPr>
        <w:spacing w:after="0" w:line="240" w:lineRule="auto"/>
        <w:textAlignment w:val="top"/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</w:pPr>
      <w:r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  <w:t xml:space="preserve"> Doradztwo zawodowe – klasa 7</w:t>
      </w:r>
      <w:bookmarkStart w:id="0" w:name="_GoBack"/>
      <w:bookmarkEnd w:id="0"/>
    </w:p>
    <w:p w:rsidR="002A0987" w:rsidRDefault="002A0987" w:rsidP="00032AAF">
      <w:pPr>
        <w:spacing w:after="0" w:line="240" w:lineRule="auto"/>
        <w:textAlignment w:val="top"/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</w:pPr>
    </w:p>
    <w:p w:rsidR="00032AAF" w:rsidRPr="004B4A6E" w:rsidRDefault="00032AAF" w:rsidP="00032AAF">
      <w:pPr>
        <w:spacing w:after="0" w:line="240" w:lineRule="auto"/>
        <w:textAlignment w:val="top"/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</w:pPr>
      <w:r w:rsidRPr="004B4A6E"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  <w:t xml:space="preserve">Temat: Czym się interesuję? </w:t>
      </w:r>
    </w:p>
    <w:p w:rsidR="00032AAF" w:rsidRPr="004B4A6E" w:rsidRDefault="00032AAF" w:rsidP="00032AAF">
      <w:pPr>
        <w:numPr>
          <w:ilvl w:val="0"/>
          <w:numId w:val="1"/>
        </w:numPr>
        <w:spacing w:after="0" w:line="240" w:lineRule="auto"/>
        <w:ind w:left="300" w:firstLine="0"/>
        <w:jc w:val="both"/>
        <w:textAlignment w:val="top"/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</w:pPr>
      <w:r w:rsidRPr="004B4A6E"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  <w:t>Macie przed sobą pytania dotyczące czynności, jakie lubicie i jakich nie lubicie wykonywać. Na każde pytanie należy odpowiedzieć znakami: +, - lub ?, które wpiszecie w odpowiednie kratki arkusza odpowiedzi. Pytania są ponumerowane – każdemu pytaniu odpowiada na arkuszu kratka oznaczona tym samym numerem. Jeżeli daną czynność bardzo lubicie, wpiszcie w odpowiednią kratkę dwa plusy. Jeśli tylko lubicie, wpiszcie jeden plus. W przypadku, gdy danej czynności nie lubicie wykonywać, wpiszcie w kratkę jeden minus. Jeśli danej czynności bardzo nie lubicie wykonywać, wpiszcie dwa minusy. Jeżeli zaś danej czynności nie znacie lub nie wykonywaliście nigdy i trudno Wam odpowiedzieć na pytanie, wpiszcie w kratkę znak zapytania. Starajcie się odpowiedzieć na pytanie szczerze, nie namyślając się długo.</w:t>
      </w:r>
    </w:p>
    <w:p w:rsidR="00032AAF" w:rsidRPr="004B4A6E" w:rsidRDefault="00032AAF" w:rsidP="00032AAF">
      <w:pPr>
        <w:spacing w:before="180" w:after="0" w:line="240" w:lineRule="auto"/>
        <w:jc w:val="both"/>
        <w:textAlignment w:val="top"/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</w:pPr>
      <w:r w:rsidRPr="004B4A6E"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  <w:t>Wynik tego ćwiczenia wskazuje kierunek rozwoju zainteresowań zawodowych.</w:t>
      </w:r>
    </w:p>
    <w:p w:rsidR="00032AAF" w:rsidRPr="004B4A6E" w:rsidRDefault="00032AAF" w:rsidP="00032AAF">
      <w:pPr>
        <w:spacing w:before="180" w:after="0" w:line="240" w:lineRule="auto"/>
        <w:textAlignment w:val="top"/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</w:pPr>
    </w:p>
    <w:p w:rsidR="0090315C" w:rsidRDefault="009C4720">
      <w:r>
        <w:t>Miłego dnia</w:t>
      </w:r>
    </w:p>
    <w:p w:rsidR="009C4720" w:rsidRDefault="009C4720">
      <w:r>
        <w:t xml:space="preserve">Agnieszka </w:t>
      </w:r>
      <w:proofErr w:type="spellStart"/>
      <w:r>
        <w:t>Dzieńska</w:t>
      </w:r>
      <w:proofErr w:type="spellEnd"/>
    </w:p>
    <w:sectPr w:rsidR="009C4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95B0F"/>
    <w:multiLevelType w:val="multilevel"/>
    <w:tmpl w:val="3D066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AAF"/>
    <w:rsid w:val="00032AAF"/>
    <w:rsid w:val="002A0987"/>
    <w:rsid w:val="006F4B4B"/>
    <w:rsid w:val="009C4720"/>
    <w:rsid w:val="00FA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338C8-CFAD-4672-AEBE-5A2782A8B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2A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Dzieński</dc:creator>
  <cp:keywords/>
  <dc:description/>
  <cp:lastModifiedBy>Mariusz Dzieński</cp:lastModifiedBy>
  <cp:revision>2</cp:revision>
  <dcterms:created xsi:type="dcterms:W3CDTF">2020-05-19T17:48:00Z</dcterms:created>
  <dcterms:modified xsi:type="dcterms:W3CDTF">2020-05-19T17:48:00Z</dcterms:modified>
</cp:coreProperties>
</file>