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633" w:rsidRDefault="00540633">
      <w:r>
        <w:t>Zdalne nauczanie kl.2</w:t>
      </w:r>
    </w:p>
    <w:p w:rsidR="00540633" w:rsidRDefault="00540633">
      <w:r>
        <w:t>12.05.2020r. (wtorek)</w:t>
      </w:r>
    </w:p>
    <w:p w:rsidR="00540633" w:rsidRDefault="00540633">
      <w:r>
        <w:t>Temat dnia: Szczęśliwa rodzina</w:t>
      </w:r>
    </w:p>
    <w:p w:rsidR="00540633" w:rsidRDefault="00540633">
      <w:r>
        <w:t>Edukacje: polonistyczna, matematyczna</w:t>
      </w:r>
    </w:p>
    <w:p w:rsidR="00540633" w:rsidRDefault="00540633">
      <w:r>
        <w:t>Zabawy z poezją - obieranie powiedzeń do obrazków. Obliczenia wagowe.</w:t>
      </w:r>
    </w:p>
    <w:p w:rsidR="00540633" w:rsidRDefault="00540633">
      <w:pPr>
        <w:rPr>
          <w:b/>
          <w:bCs/>
        </w:rPr>
      </w:pPr>
      <w:r w:rsidRPr="00540633">
        <w:rPr>
          <w:b/>
          <w:bCs/>
        </w:rPr>
        <w:t>Link:</w:t>
      </w:r>
      <w:r>
        <w:rPr>
          <w:b/>
          <w:bCs/>
        </w:rPr>
        <w:t xml:space="preserve"> </w:t>
      </w:r>
      <w:hyperlink r:id="rId4" w:history="1">
        <w:r w:rsidRPr="00E75233">
          <w:rPr>
            <w:rStyle w:val="Hipercze"/>
            <w:b/>
            <w:bCs/>
          </w:rPr>
          <w:t>https://youtu.be/u5sZEa5bcBE</w:t>
        </w:r>
      </w:hyperlink>
    </w:p>
    <w:p w:rsidR="00540633" w:rsidRDefault="00540633">
      <w:r w:rsidRPr="00540633">
        <w:t>Zdalne nauczanie kl. 2</w:t>
      </w:r>
    </w:p>
    <w:p w:rsidR="00540633" w:rsidRDefault="00540633">
      <w:r>
        <w:t>13.05.2020r. (środa)</w:t>
      </w:r>
    </w:p>
    <w:p w:rsidR="00540633" w:rsidRDefault="00540633">
      <w:r>
        <w:t xml:space="preserve">Temat dnia: Wspólnie z rodziną </w:t>
      </w:r>
    </w:p>
    <w:p w:rsidR="00540633" w:rsidRDefault="00540633">
      <w:r>
        <w:t>Edukacje: polonistyczno-społeczna, matematyczna, muzyczna</w:t>
      </w:r>
    </w:p>
    <w:p w:rsidR="00540633" w:rsidRDefault="00540633">
      <w:r>
        <w:t xml:space="preserve">O kim mowa? Dopasowywanie imion do bohaterów słuchowiska. Symetria – odwzorowywanie figur. Trochę matematyki na </w:t>
      </w:r>
      <w:r w:rsidR="00C27BD0">
        <w:t>„majówce z muzyki”.</w:t>
      </w:r>
    </w:p>
    <w:p w:rsidR="00C27BD0" w:rsidRDefault="00C27BD0">
      <w:pPr>
        <w:rPr>
          <w:b/>
          <w:bCs/>
        </w:rPr>
      </w:pPr>
      <w:r w:rsidRPr="00C27BD0">
        <w:rPr>
          <w:b/>
          <w:bCs/>
        </w:rPr>
        <w:t xml:space="preserve">Link: </w:t>
      </w:r>
      <w:hyperlink r:id="rId5" w:history="1">
        <w:r w:rsidRPr="00E75233">
          <w:rPr>
            <w:rStyle w:val="Hipercze"/>
            <w:b/>
            <w:bCs/>
          </w:rPr>
          <w:t>https://youtu.be/4tEqL89pyc</w:t>
        </w:r>
      </w:hyperlink>
    </w:p>
    <w:p w:rsidR="00C27BD0" w:rsidRPr="00C27BD0" w:rsidRDefault="00C27BD0">
      <w:pPr>
        <w:rPr>
          <w:b/>
          <w:bCs/>
        </w:rPr>
      </w:pPr>
    </w:p>
    <w:sectPr w:rsidR="00C27BD0" w:rsidRPr="00C2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33"/>
    <w:rsid w:val="00540633"/>
    <w:rsid w:val="00C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7784"/>
  <w15:chartTrackingRefBased/>
  <w15:docId w15:val="{CFB0D504-9957-4CE0-ADD4-9F5FA13A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06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tEqL89pyc" TargetMode="External"/><Relationship Id="rId4" Type="http://schemas.openxmlformats.org/officeDocument/2006/relationships/hyperlink" Target="https://youtu.be/u5sZEa5bc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2020-05-11T13:00:00Z</dcterms:created>
  <dcterms:modified xsi:type="dcterms:W3CDTF">2020-05-11T13:12:00Z</dcterms:modified>
</cp:coreProperties>
</file>