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D4" w:rsidRPr="002A6ED4" w:rsidRDefault="002A6ED4" w:rsidP="002A6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6E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</w:p>
    <w:p w:rsidR="002A6ED4" w:rsidRPr="002A6ED4" w:rsidRDefault="002A6ED4" w:rsidP="002A6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cele rozwoju ucznia, osiągane na zakończenie edukacji wczesnoszkolnej, są źródłem celów szczegółowych, opisanych w formie efektów. Uczeń ma je osiągać, realizując zadania, wymagające wielokierunkowej aktywności. Zakres tej aktywności wytyczają, wymienione w podstawie programowej, efekty kształcenia, przyporządkowane poszczególnym dyscyplinom naukowym. Przedstawienie efektów kształcenia w odniesieniu do dyscyplin naukowych jest pewnego rodzaju konwencją, potrzebną dla uzyskania przejrzystości opisu, a nie dyrektywą organizacyjną. Proces kształcenia na tym etapie ma charakter zintegrowany, a nie przedmiotowy.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polonistyczna.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słuchania.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 uwagą wypowiedzi nauczyciela, innych osób z otoczenia, w różnych sytuacjach życiowych, wymagających komunikacji i wzajemnego zrozumienia; okazuje szacunek wypowiadającej się osobie;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zadanie według usłyszanej instrukcji; zadaje pytania w sytuacji braku rozumienia lub braku pewności zrozumienia słuchanej wypowiedzi;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 uwagą lektur i innych tekstów czytanych przez nauczyciela, uczniów i inne osoby;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i czeka na swoją kolej, panuje nad chęcią nagłego wypowiadania się, szczególnie w momencie wskazywania tej potrzeby przez drugą osobę.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mówienia.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płynnie, wyraziście, stosując adekwatne do sytuacji techniki języka mówionego: pauzy, zmianę intonacji, tempa i siły głosu;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dotyczące sytuacji zadaniowych, wypowiedzi ustnych nauczyciela, uczniów lub innych osób z otoczenia;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w formie uporządkowanej i rozwiniętej na tematy związane z przeżyciami, zadaniem, sytuacjami szkolnymi, lekturą czy wydarzeniem kulturalnym;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swoją wypowiedź, poprawia w niej błędy, omawia treść przeczytanych tekstów i ilustracji; nadaje znaczenie i tytuł obrazom, a także fragmentom tekstów;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 formie ustnej opowiadanie oraz składa ustne sprawozdanie z wykonanej pracy;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wiersze oraz wygłasza z pamięci krótkie teksty prozatorskie;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stosowną formę komunikacji werbalnej i własnego zachowania, wyrażającą empatię i szacunek do rozmówcy;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eksperymenty językowe, nadaje znaczenie czynnościom i doświadczeniom, tworząc charakterystyczne dla siebie formy wypowiedzi.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Osiągnięcia w zakresie czytania.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płynnie, poprawnie i wyraziście na głos teksty zbudowane z wyrazów opracowanych w toku zajęć, dotyczące rzeczywistych doświadczeń dzieci i ich oczekiwań poznawczych;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 skupieniu po cichu teksty zapisane samodzielnie w zeszycie oraz teksty drukowane;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tekstach fragmenty według niego najpiękniejsze, najważniejsze, trudne do zrozumienia lub określone przez nauczyciela;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przekształca tekst, układa opowiadania twórcze, np. dalsze losy bohatera, komponuje początek i zakończenie tekstu na podstawie ilustracji lub przeczytanego fragmentu utworu;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w czytanych utworach literackich dialog, opowiadanie, opis;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samodzielnie wybrane książki.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pisania.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odręcznie, czytelnie, płynnie, zdania i tekst ciągły, w jednej linii; rozmieszcza właściwie tekst ciągły na stronie zeszytu, sprawdza i poprawia napisany tekst;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i zapisuje opowiadanie złożone z 6–10 poprawnych wypowiedzeń w ramach zagadnień opracowanych podczas zajęć; opisuje np. osobę, przedmiot, element świata przyrody na podstawie własnych obserwacji lub lektury;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notatkę, życzenie, ogłoszenie, zaproszenie, podziękowanie, list; zapisuje adres nadawcy i odbiorcy; pisze krótkie teksty, wykorzystując aplikacje komputerowe;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z pamięci i ze słuchu; przestrzega poprawności ortograficznej w wyrazach poznanych i opracowanych podczas zajęć;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poprawnie znaki interpunkcyjne na końcu zdania i przecinki przy wyliczaniu, zapisuje poznane i najczęściej stosowane skróty, w tym skróty matematyczne;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wyrazy w kolejności alfabetycznej według pierwszej i drugiej litery;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poprawnie liczebniki oraz wybrane, poznane w trakcie zajęć pojęcia dotyczące różnych dyscyplin naukowych;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poprawną wielkość liter w zapisie tytułów utworów, książek, poznanych nazw geograficznych, imion i nazwisk;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i zapisuje zdarzenia we właściwej kolejności, układa i zapisuje plan wypowiedzi.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kształcenia językowego.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w wypowiedziach zdania, w zdaniach wyrazy, w wyrazach samogłoski i spółgłoski;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zdania oznajmujące, pytające, rozkazujące w wypowiedziach ustnych i pisemnych;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przekształca zdania oznajmujące w pytania i odwrotnie oraz zdania pojedyncze w złożone;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rzeczowniki, czasowniki, przymiotniki i stosuje je w poprawnej formie;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wyrazy o znaczeniu przeciwnym, wyrazy pokrewne i o znaczeniu bliskoznacznym;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wyrazy w wypowiedzenia i poprawnie formułuje zdanie pojedyncze i zdanie złożone;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i nazywa utwory wierszowane od pisanych prozą, określa, który tekst jest notatką, zagadką, listem, życzeniem, podziękowaniem, ogłoszeniem, opowiadaniem, opisem, listem.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samokształcenia.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zapisu nowych, samodzielnie poznanych wyrazów i sprawdza poprawność ich zapisu, korzystając ze słownika ortograficznego;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różnych źródeł informacji, np. atlasów, czasopism dla dzieci, słowników i encyklopedii czy zasobów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i rozwija swoje zainteresowania;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nabyte umiejętności do rozwiązywania problemów i eksploracji świata, dbając o własny rozwój i tworząc indywidualne strategie uczenia się.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Propozycja lektur do wspólnego i indywidualnego czytania: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Hans Christian Andersen, Baśnie (do wyboru);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Bednarek, Niesamowite przygody dziesięciu skarpetek (czterech prawych i sześciu lewych);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Brzechwa, Brzechwa dzieciom;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Alina Centkiewiczowa i Czesław Centkiewicz, Zaczarowana zagroda;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Cichoń, Cukierku, ty łobuzie!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Frączek, Rany Julek! O tym, jak Julian Tuwim został poetą;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Jaworczakowa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Oto jest Kasia;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Kasdepke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Detektyw Pozytywka;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Kołakowski, Kto z was chciałby rozweselić pechowego nosorożca?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Kosmowska, Dziewczynka z parku;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Krüger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Karolcia;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Astrid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Lindgren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Dzieci z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Bullerbyn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Hugh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Lofting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Doktor Dolittle i jego </w:t>
      </w:r>
      <w:hyperlink r:id="rId5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zwierzęta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Pałasz, Sposób na Elfa;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Papuzińska,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Asiunia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Parlak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Kapelusz Pani Wrony;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Pisarski, O psie, który jeździł koleją;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Porazińska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Pamiętnik Czarnego Noska;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Terlikowska, Drzewo do samego nieba;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 Tuwim, Wiersze dla dzieci;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Tylicka, O krakowskich psach i kleparskich kotach. Polskie miasta w baśni i legendzie;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Wawiłow, Najpiękniejsze wiersze;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Afryka Kazika;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Dziadek i niedźwiadek.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matematyczna.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Osiągnięcia w zakresie rozumienia stosunków przestrzennych i cech wielkościowych.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i prezentuje wzajemne położenie przedmiotów na płaszczyźnie i w przestrzeni; określa i prezentuje kierunek ruchu przedmiotów oraz osób; określa położenie przedmiotu na prawo/na lewo od osoby widzianej z przodu (także przedstawionej na fotografii czy obrazku);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przedmioty pod względem wyróżnionej cechy wielkościowej, np. długości czy masy; dokonuje klasyfikacji przedmiotów;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pojęciami: pion, poziom, skos.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liczb i ich własności.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(w przód i wstecz) od podanej liczby po 1, po 2, po 10 itp.;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 zapisuje, za pomocą cyfr, liczby od zera do tysiąca oraz wybrane liczby do miliona (np. 1 500, 10 000, 800 000);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cyfr w zapisie liczby; wskazuje jedności, dziesiątki, setki itd., określa kolejność, posługując się liczbą porządkową;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liczby; porządkuje liczby od najmniejszej do największej i odwrotnie; rozumie sformułowania typu: liczba o 7 większa, liczba o 10 mniejsza; stosuje znaki: &lt;, =, &gt;.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posługiwania się liczbami.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istotę działań matematycznych – dodawania, odejmowania, mnożenia, dzielenia oraz związki między nimi; korzysta intuicyjnie z własności działań;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do podanej liczby w pamięci i od podanej liczby odejmuje w pamięci: liczbę jednocyfrową, liczbę 10, liczbę 100 oraz wielokrotności 10 i 100 (w prostszych przykładach);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czytania tekstów matematycznych.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i je rozwiązuje, tworzy łamigłówki matematyczne, wykorzystuje w tym procesie własną aktywność artystyczną, techniczną, konstrukcyjną; wybrane działania realizuje za pomocą prostych aplikacji komputerowych.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pojęć geometrycznych.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– w naturalnym otoczeniu (w tym na ścianach figur przestrzennych) i na rysunkach – figury geometryczne: prostokąt, 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kwadrat, trójkąt, koło; wyodrębnia te figury spośród innych figur; kreśli przy linijce odcinki i łamane; rysuje odręcznie prostokąty (w tym kwadraty), wykorzystując sieć kwadratową;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obwody różnych figur za pomocą narzędzi pomiarowych, także w kontekstach z życia codziennego; oblicza obwód trójkąta i prostokąta (w tym także kwadratu) o danych bokach;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symetrię w środowisku przyrodniczym, w sztuce użytkowej i innych wytworach człowieka obecnych w otoczeniu dziecka.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stosowania matematyki w sytuacjach życiowych oraz w innych obszarach edukacji.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obiekty i różne elementy środowiska społeczno-przyrodniczego z uwagi na wyodrębnione cechy; dostrzega rytm w środowisku przyrodniczym, sztuce użytkowej i innych wytworach człowieka, obecnych w środowisku dziecka;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na dwie i cztery równe części, np. kartkę papieru, czekoladę; używa pojęć: połowa, dwa i pół, cztery równe części, czwarta część lub ćwierć;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obliczenia pieniężne; zamienia złote na grosze i odwrotnie, rozróżnia nominały na monetach i banknotach, wskazuje różnice w ich sile nabywczej;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temperaturę za pomocą termometru oraz odczytuje ją;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obliczeń szacunkowych w różnych sytuacjach życiowych;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waży; używa określeń: kilogram, dekagram, gram, tona; zna zależności między tymi jednostkami; odmierza płyny; używa określeń: litr, pół litra, ćwierć litra;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warcaby, szachy i inne gry planszowe lub logiczne do rozwijania umiejętności myślenia strategicznego, logicznego, rozumienia zasad itd.; przekształca gry, tworząc własne strategie i zasady organizacyjne;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nabyte umiejętności do rozwiązywania problemów, działań twórczych i eksploracji świata, dbając o własny rozwój i tworząc indywidualne strategie uczenia się.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społeczna.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środowiska społecznego.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z grupą społeczną, do której należy: rodzina, klasa w szkole, drużyna sportowa, społeczność lokalna, naród; respektuje normy i reguły postępowania w tych grupach;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wyjaśnia, iż wszyscy ludzie posiadają prawa i obowiązki, wymienia własne prawa i obowiązki, przestrzega ich i stosuje je w codziennym życiu;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konsekwencje swojego uczestnictwa w grupie i własnego w niej postępowania w odniesieniu do przyjętych norm i zasad;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wybrane grupy społeczne, do których nie należy, a które wzbudzają jego zainteresowanie, np. drużyny i kluby sportowe, zespoły artystyczne, a także inne narodowości;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ciekawostki historyczne dotyczące regionu, kraju, wyróżniając w nich postaci fikcyjne i realne;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zwyczaje i tradycje różnych grup społecznych i narodów, przedstawia i porównuje zwyczaje ludzi, np. dotyczące świąt w różnych regionach Polski, a także w różnych krajach;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pracę zespołową w procesie uczenia się, w tym przyjmując rolę lidera zespołu i komunikuje się za pomocą nowych technologii.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orientacji w czasie historycznym.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legendarnym powstaniu państwa polskiego, wyjaśnia związek legendy z powstaniem godła i barw narodowych, przedstawia wybrane legendy dotyczące regionu, w którym mieszka lub inne;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rozpoznaje: </w:t>
      </w:r>
      <w:hyperlink r:id="rId6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godło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barwy, </w:t>
      </w:r>
      <w:hyperlink r:id="rId7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hymn narodowy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mundur wojskowy, wybrane stroje ludowe, np. związane z regionem Polski, w którym mieszka;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świętach narodowych i innych ważnych dniach pamięci narodowej; wykonuje kokardę narodową, biało-czerwony proporczyk; zachowuje się godnie i z szacunkiem podczas śpiewania lub słuchania hymnu, wciągania flagi na maszt itp.;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wybranych zwyczajów i tradycji polskich;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opisuje znaczenie dorobku minionych epok w życiu człowieka, jest świadomy, że stosuje w swej aktywności ten dorobek, np. cyfry arabskie i rzymskie, papier, mydło, instrumenty muzyczne itp.;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przyrodnicza.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środowiska przyrodniczego.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swoim otoczeniu popularne gatunki roślin i zwierząt, w tym zwierząt hodowlanych, a także gatunki objęte ochroną;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wybrane </w:t>
      </w:r>
      <w:hyperlink r:id="rId8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zwierzęta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rośliny, których w naturalnych warunkach nie spotyka się w polskim środowisku przyrodniczym;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odszukuje w różnych dostępnych zasobach, w tym internetowych, informacje dotyczące środowiska przyrodniczego, potrzebne do wykonania zadania, ćwiczenia;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proste hodowle roślin, przedstawia zasady opieki nad zwierzętami, domowymi, hodowlanymi i innymi;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 wykonuje proste obserwacje, doświadczenia i eksperymenty dotyczące obiektów i zjawisk przyrodniczych, tworzy notatki z obserwacji, wyjaśnia istotę obserwowanych zjawisk według procesu przyczynowo-skutkowego i czasowego;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 przyrodę, wskazuje wybrane miejsca ochrony przyrody oraz parki narodowe, pomniki przyrody w najbliższym otoczeniu – miejscowości, regionie;</w:t>
      </w:r>
    </w:p>
    <w:p w:rsidR="002A6ED4" w:rsidRPr="002A6ED4" w:rsidRDefault="000B1E21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2A6ED4"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segreguje odpady</w:t>
        </w:r>
      </w:hyperlink>
      <w:r w:rsidR="002A6ED4"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świadomość przyczyn i skutków takiego postępowania.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funkcji życiowych człowieka, ochrony zdrowia, bezpieczeństwa i odpoczynku.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numerami telefonów alarmowych, formułuje komunikat – wezwanie o pomoc: Policji, Pogotowia Ratunkowego, Straży Pożarnej;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danymi osobowymi w kontakcie ze służbami mundurowymi i medycznymi, w sytuacji zagrożenia zdrowia i życia;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oraz estetykę własną i otoczenia;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stosownym zachowaniem w sytuacji zagrożenia bezpieczeństwa, zdrowia jego lub innej osoby;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przygotowuje posiłki służące utrzymaniu zdrowia;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ubiera się odpowiednio do stanu pogody, poszukuje informacji na temat pogody, wykorzystując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podstawowe </w:t>
      </w:r>
      <w:hyperlink r:id="rId10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znaki drogowe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stosuje przepisy bezpieczeństwa w ruchu drogowym i miejscach publicznych; przestrzega zasad zachowania się w środkach publicznego transportu zbiorowego;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obecności nieprawdziwych informacji, np. w przestrzeni wirtualnej, publicznej; sprawdza informacje, zadając pytania nauczycielowi, rodzicom, policjantowi;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bezpieczeństwa podczas korzystania z urządzeń cyfrowych, rozumie i respektuje ograniczenia związane z czasem pracy z takimi urządzeniami, oraz stosuje zasady netykiety;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świadomość, iż nieodpowiedzialne korzystanie z technologii ma wpływ na utratę zdrowia człowieka;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pozytywnego znaczenia technologii w życiu człowieka.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przestrzeni geograficznej.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fizycznej Polski jej granice, główne miasta, rzeki, nazwy krain geograficznych;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proste plany, wskazuje kierunki główne na mapie, odczytuje podstawowe znaki kartograficzne map, z których korzysta; za pomocą komputera, wpisując poprawnie adres, wyznacza np. trasę przejazdu rowerem;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stolicy Polski i charakterystyczne obiekty, wyjaśnia znaczenie stolicy dla całego kraju, wskazuje na mapie jej położenie;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charakterystyczne dla Polski dyscypliny sportowe, gospodarcze lub inne np. artystyczną działalność człowieka, w której Polska odnosi sukcesy lub z niej słynie;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kierunki główne w terenie na podstawie cienia, określa, z którego kierunku wieje wiatr, rozpoznaje charakterystyczne rodzaje opadów;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położenie Ziemi w </w:t>
      </w:r>
      <w:hyperlink r:id="rId11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Układzie Słonecznym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plastyczna.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percepcji wizualnej, obserwacji i doświadczeń.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wyróżnia w obrazach, ilustracjach, impresjach plastycznych, plakatach, na fotografiach: 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kształty obiektów – nadaje im nazwę i znaczenie, podaje części składowe,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i proporcje, położenie obiektów i elementów złożonych, różnice i podobieństwa w wyglądzie tego samego przedmiotu w zależności od położenia i zmiany stanowiska osoby patrzącej na obiekt,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barwę, walor różnych barw, różnice walorowe w zakresie jednej barwy, fakturę,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charakterystyczne i indywidualne ludzi w zależności od wieku, płci, typu budowy; cechy charakterystyczne zwierząt, różnice w budowie, kształcie, ubarwieniu, sposobach poruszania się;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 swoim otoczeniu kompozycje obiektów i zjawisk, np. zamknięte (mozaiki na dywanie, rytmy na przedmiotach użytkowych), otwarte (chmury, papiery ozdobne, pościel, firany), kompozycje o budowie symetrycznej.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działalności ekspresji twórczej.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kredką, kredą, ołówkiem, patykiem (płaskim i okrągłym), piórem, węglem, mazakiem;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maluje farbami, tuszami przy użyciu pędzli (płaskich, okrągłych), palców, stempli;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wydziera, wycina, składa, przylepia, wykorzystując gazetę, papier kolorowy, makulaturę, karton, ścinki tekstylne itp.;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modeluje (lepi i konstruuje) z gliny, modeliny, plasteliny, mas papierowych i innych, zarówno z materiałów naturalnych i przemysłowych;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powiela za pomocą kalki, tuszu, farby, stempla wykonanego, np. z korka i innych tworzyw, a także przy pomocy prostych programów komputerowych;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prace, modele, rekwizyty, impresje plastyczne potrzebne do aktywności artystycznej i naukowej;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i impresje plastyczne jako formy przekazania i przedstawienia uczuć, nastrojów i zachowań (np. prezent, zaproszenie);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ilustruje sceny i sytuacje (realne i fantastyczne) inspirowane wyobraźnią, baśnią, opowiadaniem i muzyką; korzysta z narzędzi multimedialnych;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przy użyciu prostej aplikacji komputerowej, np. plakaty, ulotki i inne wytwory.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recepcji sztuk plastycznych.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dziedziny sztuk plastycznych, np. malarstwo, rzeźbę, w tym dziedziny sztuki użytkowej, np. meblarstwo, tkactwo, ceramikę, hafciarstwo, architekturę, grafikę komputerową;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 pojęcia: oryginał czy kopia obrazu lub rzeźby; miniatura obrazu lub rzeźby; reprodukcja itp.; wskazuje miejsca prezentacji sztuk plastycznych.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techniczna.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organizacji pracy.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realizuje własne projekty/prace; realizując te projekty/prace współdziała w grupie;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oraz konieczność zachowania ładu, porządku i dobrej organizacji miejsca pracy ze względów bezpieczeństwa;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projekty/prace, wykorzystując poznane i zaakceptowane wartości: systematyczność działania, pracowitość, konsekwencja, gospodarność, oszczędność, umiar w odniesieniu do korzystania z czasu, materiałów, narzędzi i urządzeń;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pracę, wykorzystuje urządzenia techniczne i technologie; zwraca uwagę na zdrowie i zachowanie bezpieczeństwa, z uwzględnieniem selekcji informacji, wykonywania czynności użytecznych lub potrzebnych.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znajomości informacji technicznej, materiałów i technologii wytwarzania.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podstawowe informacje techniczne i stosuje w działaniu sposoby użytkowania: materiału, narzędzi, urządzenia zgodnie z instrukcją, w tym multimedialną;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przedmioty użytkowe, w tym dekoracyjne i modele techniczne: 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połączeń nierozłącznych: sklejanie klejem, wiązanie, szycie lub zszywanie zszywkami, sklejanie taśmą itp.,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używając połączeń rozłącznych: spinanie spinaczami biurowymi, wiązanie sznurkiem lub wstążką ozdobną,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bez użycia kleju, taśm, zszywek, np. wybrane modele technik origami, modele kartonowe nacinane,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prądu elektrycznego: lampion, dekoracja świąteczna;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poznaną technologię przy wykonywaniu przedmiotów użytkowych lub montowaniu wybranych modeli urządzeń technicznych;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przedmiot/model/pracę według własnego planu i opracowanego sposobu działania.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stosowania narzędzi i obsługi urządzeń technicznych.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działanie i funkcję narzędzi i urządzeń wykorzystywanych w gospodarstwie domowym i w szkole;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bezpiecznie prostymi narzędziami pomiarowymi, urządzeniami z gospodarstwa domowego, a także urządzeniami dostępnymi w szkole.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informatyczna.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rozumienia, analizowania i rozwiązywania problemów.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 logicznym porządku: obrazki, teksty, polecenia (instrukcje) składające się m.in. na codzienne czynności;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tworzy polecenie lub sekwencje poleceń dla określonego planu działania prowadzące do osiągnięcia celu;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zadania, zagadki i łamigłówki prowadzące do odkrywania algorytmów.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programowania i rozwiązywania problemów z wykorzystaniem komputera i innych urządzeń cyfrowych.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efekty swojej pracy we wskazanym miejscu.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posługiwania się komputerem, urządzeniami cyfrowymi i sieciami komputerowymi.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komputerem lub innym urządzeniem cyfrowym oraz urządzeniami zewnętrznymi przy wykonywaniu zadania;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kojarzy działanie komputera lub innego urządzenia cyfrowego z efektami pracy z oprogramowaniem;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udostępnionych mu stron i zasobów internetowych.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rozwijania kompetencji społecznych.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uczniami, wymienia się z nimi pomysłami i doświadczeniami, wykorzystując technologię;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możliwości technologii do komunikowania się w procesie uczenia się.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przestrzegania prawa i zasad bezpieczeństwa.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udostępnioną mu technologią zgodnie z ustalonymi zasadami;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pożądane i niepożądane zachowania innych osób (również uczniów) korzystających z technologii, zwłaszcza w sieci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zasad dotyczących korzystania z efektów pracy innych osób i związanych z bezpieczeństwem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nternecie.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muzyczna.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słuchania muzyki.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słucha, poszukuje źródeł dźwięku i je identyfikuje;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muzyki w połączeniu z aktywnością ruchową, gestami dźwiękotwórczymi: klaskanie, pstrykanie, tupanie, uderzanie o uda itp. oraz z towarzyszeniem prostych opracowań instrumentalnych;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sygnały muzyczne w różnych sytuacjach zadaniowych;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dźwięki muzyki, np. wysokie – niskie, długie – krótkie, ciche – głośne, głosy ludzkie: sopran, bas; odróżnia i nazywa wybrane instrumenty muzyczne;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muzykę wykonywaną przez solistę, chór, orkiestrę;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na podstawie słuchanego utworu muzykę: smutną, wesołą, skoczną, marszową itp.;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w skupieniu krótkich utworów muzycznych.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ekspresji muzycznej. Śpiew.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śpiewa różne zestawy głosek, sylaby, wykorzystuje poznane melodie i tworzy własne, naśladuje odgłosy zwierząt;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nuci poznane melodie, śpiewa piosenki podczas zabawy, nauki, uroczystości szkolnych, świąt w tym świąt narodowych;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śpiewanki, piosenki i pieśni charakterystyczne dla tradycji i zwyczajów polskich, kilka utworów patriotycznych i historycznych;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dbając o prawidłową postawę, artykulację i oddech, przy zachowaniu naturalnej skali głosu;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śpiewa hymn Polski;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kilka wybranych krótkich piosenek w języku obcym.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Improwizacja ruchowa, rytmika i taniec.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ruchem treść muzyczną (np. dynamikę, nastrój, wysokość dźwięku, tempo, artykulację) oraz treść pozamuzyczną (np. fabułę, odczucia, przekład znaczeniowy słów);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ruchem schematy rytmiczne;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improwizacje ruchowe inspirowane wyliczankami, rymowankami i rytmizowanymi tekstami;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pląsy;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 się i tańczy według utworzonych przez siebie układów ruchowych, z rekwizytem, bez rekwizytu do muzyki i przy muzyce;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sekwencje i układy poruszania się do ulubionych przez siebie utworów muzycznych, wykorzystuje je do animacji i zabawy w grupie;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 według układów ruchowych charakterystycznych dla wybranych tańców (w tym integracyjnych, ludowych polskich oraz innych krajów Europy i świata).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instrumentach muzycznych.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gra zadane przez nauczyciela i własne schematy rytmiczne;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tematy rytmiczne wybranych, znanych utworów muzycznych (ludowych, popularnych, dziecięcych, klasycznych, wokalnych, instrumentalnych, polskich i zagranicznych) z użyciem instrumentów perkusyjnych;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schematy i tematy rytmiczne, eksperymentuje przy użyciu np. patyczków, pudełek, papieru, trawy, piszczałek, gwizdków, kogucików na wodę;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instrumenty m.in. z materiałów naturalnych i innych oraz wykorzystuje tak powstałe instrumenty do akompaniamentu, realizacji dźwięku podczas zabaw i zadań edukacyjnych, organizacji koncertów i przedstawień teatralnych;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akompaniament do śpiewu, stosuje gesty dźwiękotwórcze (np. tupanie, klaskanie, pstrykanie, uderzanie o uda);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 i poszukuje dźwięków, fragmentów znanych melodii przy użyciu np. dzwonków, ksylofonu, fletu podłużnego, flażoletu – flecika polskiego;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gra melodie piosenek i utworów instrumentalnych, do wyboru: na dzwonkach, ksylofonie, flecie podłużnym, flażolecie – fleciku polskim lub innych.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znajomości form zapisu dźwięku.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różne formy zapisu dźwięków, muzyki, np. nagranie przy pomocy komputera, dyktafonu, telefonu, czy zapis przy pomocy notacji muzycznej;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zapisuje w zabawie z instrumentami perkusyjnymi dźwięki np. poprzez układ piktogramów, klocków rytmicznych, kolorów, liczbczy obrazków; szyfruje, koduje, wykorzystuje utworzony zapis w zabawie;</w:t>
      </w:r>
    </w:p>
    <w:p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fizyczne. 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utrzymania higieny osobistej i zdrowia.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w czystości ręce i całe ciało, przebiera się przed zajęciami ruchowymi i po ich zakończeniu; wykonuje te czynności samodzielnie i w stosownym momencie;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strój do rodzaju pogody i pory roku w trakcie zajęć ruchowych odpowiednio na świeżym powietrzu i w pomieszczeniu;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ruchu w procesie utrzymania zdrowia;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we właściwych sytuacjach i w odpowiedni sposób swoje ciało do wykonywania ruchu;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systematyczności i wytrwałości w wykonywaniu ćwiczeń;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uznaje, że każdy człowiek ma inne możliwości w zakresie sprawności fizycznej, akceptuje sytuację dzieci, które z uwagi na chorobę nie mogą być sprawne w każdej formie ruchu.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sprawności motorycznych.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podstawowe pozycje do ćwiczeń: postawa zasadnicza, rozkrok, wykrok, zakrok, stanie jednonóż, klęk podparty, przysiad podparty, podpór przodem, podpór tyłem, siad klęczny, skrzyżny, skulony, prosty;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zwinnościowe: 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skłony, skrętoskłony, przetoczenie, czołganie, podciąganie,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zmianą kierunku i tempa ruchu,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wspina się,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mocowanie w pozycjach niskich i wysokich,</w:t>
      </w:r>
    </w:p>
    <w:p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i przenoszenie przyborów;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przewrót w przód z przysiadu podpartego;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równoważne bez przyboru i z przyborem np. na ławeczce gimnastycznej;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wykonuje ćwiczenia prowadzące do zapobiegania wadom postawy.</w:t>
      </w:r>
    </w:p>
    <w:p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różnych form rekreacyjno-sportowych. Uczeń: 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zespołową zabawę lub grę ruchową z wykorzystaniem przyboru lub bez;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powściągliwość w ocenie sprawności fizycznej koleżanek i kolegów – uczestników zabawy, respektuje ich prawo do indywidualnego tempa rozwoju, radzi sobie w sytuacji przegranej i 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akceptuje zwycięstwo, np. drużyny przeciwnej, gratuluje drużynie zwycięskiej sukcesu;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zabawach i grach zespołowych, z wykorzystaniem różnych rodzajów piłek;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zespołowe zabawy ruchowe i w nich uczestniczy, ma świadomość, iż sukces w takiej zabawie odnosi się dzięki sprawności, zaradności i współdziałaniu;</w:t>
      </w:r>
    </w:p>
    <w:p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 na dostępnym sprzęcie sportowym, np. hulajnodze, rolkach, rowerze, sankach, łyżwach.</w:t>
      </w:r>
    </w:p>
    <w:p w:rsidR="002A6ED4" w:rsidRDefault="002A6ED4"/>
    <w:sectPr w:rsidR="002A6ED4" w:rsidSect="000B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5C"/>
    <w:multiLevelType w:val="multilevel"/>
    <w:tmpl w:val="28CC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ED4"/>
    <w:rsid w:val="000B1E21"/>
    <w:rsid w:val="002A6ED4"/>
    <w:rsid w:val="00D6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Ilustrowana-mapa-swiata-zwierzat/11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Mazurek-Dabrowskiego-dla-dzieci/1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Historia-godla-Rzeczypospolitej-Polskiej/766" TargetMode="External"/><Relationship Id="rId11" Type="http://schemas.openxmlformats.org/officeDocument/2006/relationships/hyperlink" Target="https://dydaktyczne.pl/plakat/Uklad-sloneczny-dla-dzieci-2/888" TargetMode="External"/><Relationship Id="rId5" Type="http://schemas.openxmlformats.org/officeDocument/2006/relationships/hyperlink" Target="https://dydaktyczne.pl/plakat/Ilustrowana-mapa-swiata-zwierzat/1159" TargetMode="External"/><Relationship Id="rId10" Type="http://schemas.openxmlformats.org/officeDocument/2006/relationships/hyperlink" Target="https://dydaktyczne.pl/plakat/Znaki-drogowe-dla-pieszych-i-rowerzystow/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?search=segregacja+%C5%9Bm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5114</Words>
  <Characters>30684</Characters>
  <Application>Microsoft Office Word</Application>
  <DocSecurity>0</DocSecurity>
  <Lines>255</Lines>
  <Paragraphs>71</Paragraphs>
  <ScaleCrop>false</ScaleCrop>
  <Company>Dell</Company>
  <LinksUpToDate>false</LinksUpToDate>
  <CharactersWithSpaces>35727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Sumara</dc:creator>
  <cp:lastModifiedBy>User</cp:lastModifiedBy>
  <cp:revision>2</cp:revision>
  <dcterms:created xsi:type="dcterms:W3CDTF">2022-09-04T14:47:00Z</dcterms:created>
  <dcterms:modified xsi:type="dcterms:W3CDTF">2022-09-04T14:47:00Z</dcterms:modified>
</cp:coreProperties>
</file>