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89337" w14:textId="6A283191" w:rsidR="00B7381E" w:rsidRDefault="00B7381E" w:rsidP="00B7381E">
      <w:pPr>
        <w:jc w:val="center"/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  <w:t xml:space="preserve">PRZEDMIOTOWY SYSTEM OCENIANIA – </w:t>
      </w:r>
      <w:r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  <w:t>Wiedza o społeczeństwie</w:t>
      </w:r>
    </w:p>
    <w:p w14:paraId="08848664" w14:textId="77777777" w:rsidR="00B7381E" w:rsidRPr="00A37FA5" w:rsidRDefault="00B7381E" w:rsidP="00B7381E">
      <w:p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Uczniowie mogą otrzymać oceny za:</w:t>
      </w:r>
    </w:p>
    <w:p w14:paraId="5F2462E6" w14:textId="77777777" w:rsidR="00B7381E" w:rsidRPr="00A37FA5" w:rsidRDefault="00B7381E" w:rsidP="00B7381E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testy, sprawdziany – podsumowujące poszczególne działy, zapowiedziane 1 </w:t>
      </w:r>
      <w:proofErr w:type="spellStart"/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tyd</w:t>
      </w:r>
      <w:proofErr w:type="spellEnd"/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. wcześniej;</w:t>
      </w:r>
    </w:p>
    <w:p w14:paraId="11F2F0B7" w14:textId="77777777" w:rsidR="00B7381E" w:rsidRPr="00A37FA5" w:rsidRDefault="00B7381E" w:rsidP="00B7381E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kartkówki –czas trwania 10-15 minut, obejmujące zakres materiału z 3 ostatnich lekcji,</w:t>
      </w:r>
      <w:r w:rsidRPr="00A37FA5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nie</w:t>
      </w: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muszą być zapowiedziane, mają rangę odpowiedzi ustnej;</w:t>
      </w:r>
    </w:p>
    <w:p w14:paraId="30096A2F" w14:textId="77777777" w:rsidR="00B7381E" w:rsidRPr="00A37FA5" w:rsidRDefault="00B7381E" w:rsidP="00B7381E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odpowiedzi ustne – w czasie lekcji; nauczyciel ma prawo stosowania kartkówki zamiast ustnej formy odpowiedzi;  </w:t>
      </w:r>
    </w:p>
    <w:p w14:paraId="743B4E69" w14:textId="77777777" w:rsidR="00B7381E" w:rsidRPr="00A37FA5" w:rsidRDefault="00B7381E" w:rsidP="00B7381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praca na lekcji – indywidualna lub grupowa</w:t>
      </w:r>
    </w:p>
    <w:p w14:paraId="223BFAF9" w14:textId="77777777" w:rsidR="00B7381E" w:rsidRPr="00A37FA5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OCENIANIE PRAC </w:t>
      </w:r>
    </w:p>
    <w:p w14:paraId="7217DA6D" w14:textId="77777777" w:rsidR="00B7381E" w:rsidRDefault="00B7381E" w:rsidP="00B7381E">
      <w:pPr>
        <w:ind w:left="360"/>
        <w:rPr>
          <w:rFonts w:ascii="Times New Roman" w:hAnsi="Times New Roman" w:cs="Times New Roman"/>
        </w:rPr>
        <w:sectPr w:rsidR="00B7381E" w:rsidSect="00B7381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 xml:space="preserve">kryteria oceniania </w:t>
      </w:r>
      <w:r>
        <w:rPr>
          <w:rFonts w:ascii="Times New Roman" w:hAnsi="Times New Roman" w:cs="Times New Roman"/>
        </w:rPr>
        <w:t xml:space="preserve"> sprawdzianów.</w:t>
      </w:r>
    </w:p>
    <w:p w14:paraId="18237BBD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100%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6,     </w:t>
      </w:r>
    </w:p>
    <w:p w14:paraId="244ECA1E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98-99% </w:t>
      </w:r>
      <w:r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+5,      </w:t>
      </w:r>
    </w:p>
    <w:p w14:paraId="7DACAD2C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92-97% </w:t>
      </w:r>
      <w:r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5,   </w:t>
      </w:r>
    </w:p>
    <w:p w14:paraId="647C6DBD" w14:textId="77777777" w:rsidR="00B7381E" w:rsidRPr="00A37FA5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90-91% 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-5, </w:t>
      </w:r>
    </w:p>
    <w:p w14:paraId="148AD623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88-89% 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+4,      </w:t>
      </w:r>
    </w:p>
    <w:p w14:paraId="2D45B477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72-87% </w:t>
      </w:r>
      <w:r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4,      </w:t>
      </w:r>
    </w:p>
    <w:p w14:paraId="6628F219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70-71%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-4,     </w:t>
      </w:r>
    </w:p>
    <w:p w14:paraId="4BDCA41D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68-69% </w:t>
      </w:r>
      <w:r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+3 ,      </w:t>
      </w:r>
    </w:p>
    <w:p w14:paraId="6A90D01D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52-67%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3,        </w:t>
      </w:r>
    </w:p>
    <w:p w14:paraId="508CD1BC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50-51%</w:t>
      </w:r>
      <w:r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 -3, </w:t>
      </w:r>
    </w:p>
    <w:p w14:paraId="4556F409" w14:textId="77777777" w:rsidR="00B7381E" w:rsidRPr="00A37FA5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48-49%</w:t>
      </w:r>
      <w:r>
        <w:rPr>
          <w:rFonts w:ascii="Times New Roman" w:hAnsi="Times New Roman" w:cs="Times New Roman"/>
        </w:rPr>
        <w:t xml:space="preserve"> </w:t>
      </w:r>
      <w:r w:rsidRPr="00A37F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A37FA5">
        <w:rPr>
          <w:rFonts w:ascii="Times New Roman" w:hAnsi="Times New Roman" w:cs="Times New Roman"/>
        </w:rPr>
        <w:t xml:space="preserve">+2,       </w:t>
      </w:r>
    </w:p>
    <w:p w14:paraId="33DCD5D6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32-47%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2,       </w:t>
      </w:r>
    </w:p>
    <w:p w14:paraId="3A04410B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30-31% </w:t>
      </w:r>
      <w:r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-2,     </w:t>
      </w:r>
    </w:p>
    <w:p w14:paraId="504015B7" w14:textId="77777777" w:rsidR="00B7381E" w:rsidRPr="00A37FA5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&gt; 30 % </w:t>
      </w:r>
      <w:r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1 </w:t>
      </w:r>
    </w:p>
    <w:p w14:paraId="458DFBB3" w14:textId="77777777" w:rsidR="00B7381E" w:rsidRDefault="00B7381E" w:rsidP="00B7381E">
      <w:pPr>
        <w:ind w:left="360"/>
        <w:rPr>
          <w:rFonts w:ascii="Times New Roman" w:hAnsi="Times New Roman" w:cs="Times New Roman"/>
        </w:rPr>
        <w:sectPr w:rsidR="00B7381E" w:rsidSect="00B7381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72FDE348" w14:textId="23027932" w:rsidR="00B7381E" w:rsidRPr="00A37FA5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ocenę celującą śródroczną  i końcowo roczną otrzymuje uczeń, który posiada wiadomości i umiejętności znacznie wykraczające poza materiał danej klasy, otrzymuje oceny celujące z prac pisemnych, systematycznie wykonuje zadania nadobowiązkowe zlecone przez nauczyciela.</w:t>
      </w:r>
    </w:p>
    <w:p w14:paraId="11053885" w14:textId="6E4A7C26" w:rsidR="00B7381E" w:rsidRPr="00A37FA5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 xml:space="preserve">uczeń otrzymuje do wglądu sprawdzone i ocenione prace pisemne podczas omawiania  wyników tych prac. </w:t>
      </w:r>
    </w:p>
    <w:p w14:paraId="1056076F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ocena na półrocze i koniec roku nie jest średnią arytmetyczną ocen uzyskanych w półroczu , lecz średnią ważoną – najważniejsze oceny to oceny z prac pisemnych;</w:t>
      </w:r>
    </w:p>
    <w:p w14:paraId="4F67DAE1" w14:textId="77777777" w:rsidR="00B7381E" w:rsidRPr="00A37FA5" w:rsidRDefault="00B7381E" w:rsidP="00B7381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</w:pPr>
      <w:r>
        <w:rPr>
          <w:rFonts w:ascii="Times New Roman" w:eastAsia="SimSun" w:hAnsi="Times New Roman" w:cs="Times New Roman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  <w:t>Uwagi</w:t>
      </w:r>
    </w:p>
    <w:p w14:paraId="5E44D45C" w14:textId="77777777" w:rsidR="00B7381E" w:rsidRPr="00A37FA5" w:rsidRDefault="00B7381E" w:rsidP="00B7381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prace pisemne są obowiązkowe; uczeń nieobecny ma obowiązek zaliczyć je w ciągu dwóch tygodni od momentu przyjścia do szkoły;</w:t>
      </w:r>
    </w:p>
    <w:p w14:paraId="1193B979" w14:textId="77777777" w:rsidR="00B7381E" w:rsidRPr="00A37FA5" w:rsidRDefault="00B7381E" w:rsidP="00B7381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uczeń może poprawić każdą ocenę ( oprócz oceny bardzo dobrej ) tylko raz, w ciągu dwóch tygodni od rozdania prac; poprawa oceny odbywa się w tej samej formie sprawdzania wiadomości i umiejętności w wyniku, której została uzyskana; Poprawiana ocena jest brana w nawias, a za nią wpisuje się ocenę uzyskaną;</w:t>
      </w:r>
    </w:p>
    <w:p w14:paraId="6B3F0795" w14:textId="77777777" w:rsidR="00B7381E" w:rsidRPr="00A37FA5" w:rsidRDefault="00B7381E" w:rsidP="00B7381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ocena uzyskana przez ucznia w czasie poprawy jest oceną obowiązującą, a poprzedni stopień jest wykorzystywany do oceny systematyczności pracy ucznia;</w:t>
      </w:r>
    </w:p>
    <w:p w14:paraId="6C12DAE8" w14:textId="77777777" w:rsidR="00B7381E" w:rsidRPr="00A37FA5" w:rsidRDefault="00B7381E" w:rsidP="00B7381E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aby poprawić przewidywaną roczną ocenę klasyfikacyjną uczeń powinien zaliczyć materiał programowy wyznaczony przez nauczyciela;</w:t>
      </w:r>
    </w:p>
    <w:p w14:paraId="2A64F92F" w14:textId="77777777" w:rsid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każdy uczeń może raz w semestrze zgłosić nieprzygotowanie (</w:t>
      </w:r>
      <w:proofErr w:type="spellStart"/>
      <w:r w:rsidRPr="00A37FA5">
        <w:rPr>
          <w:rFonts w:ascii="Times New Roman" w:hAnsi="Times New Roman" w:cs="Times New Roman"/>
        </w:rPr>
        <w:t>np</w:t>
      </w:r>
      <w:proofErr w:type="spellEnd"/>
      <w:r w:rsidRPr="00A37FA5">
        <w:rPr>
          <w:rFonts w:ascii="Times New Roman" w:hAnsi="Times New Roman" w:cs="Times New Roman"/>
        </w:rPr>
        <w:t xml:space="preserve">), które zwalnia go z odpowiedzi ustnej lub niezapowiedzianej kartkówki ( nie dotyczy zapowiedzianych kartkówek i sprawdzianów ) Niewykorzystane w pierwszym semestrze nieprzygotowanie nie przechodzi na drugi semestr. </w:t>
      </w:r>
    </w:p>
    <w:p w14:paraId="7EB84022" w14:textId="77777777" w:rsidR="00B7381E" w:rsidRPr="000213E8" w:rsidRDefault="00B7381E" w:rsidP="00B7381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213E8">
        <w:rPr>
          <w:rFonts w:ascii="Times New Roman" w:hAnsi="Times New Roman" w:cs="Times New Roman"/>
        </w:rPr>
        <w:t>Nieprzygotowanie należy zgłosić nauczycielowi na początku lekcji po tym jak sprawdzi on obecność; Nieprzygotowanie nie zwalnia ucznia z aktywności na lekcji</w:t>
      </w:r>
    </w:p>
    <w:p w14:paraId="7D81642A" w14:textId="77777777" w:rsidR="00B7381E" w:rsidRPr="00A37FA5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w przypadku nieobecności uczeń ma obowiązek uzupełnienia notatek z lekcji, zadań domowych , nadrobienia zaległego materiału w czasie 1 tygodnia od powrotu do szkoły, w tym czasie nie jest oceniany;</w:t>
      </w:r>
    </w:p>
    <w:p w14:paraId="34AB9DC8" w14:textId="30F02DC2" w:rsidR="00750553" w:rsidRPr="00B7381E" w:rsidRDefault="00B7381E" w:rsidP="00B7381E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za niesamodzielną pracę uczeń otrzymuje ocenę niedostateczną.</w:t>
      </w:r>
    </w:p>
    <w:sectPr w:rsidR="00750553" w:rsidRPr="00B7381E" w:rsidSect="00B7381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D94E3C"/>
    <w:multiLevelType w:val="hybridMultilevel"/>
    <w:tmpl w:val="4CFCE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96507"/>
    <w:multiLevelType w:val="multilevel"/>
    <w:tmpl w:val="FC8C513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CA26149"/>
    <w:multiLevelType w:val="multilevel"/>
    <w:tmpl w:val="EFA4282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749085249">
    <w:abstractNumId w:val="2"/>
  </w:num>
  <w:num w:numId="2" w16cid:durableId="2101026087">
    <w:abstractNumId w:val="1"/>
  </w:num>
  <w:num w:numId="3" w16cid:durableId="1931623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18"/>
    <w:rsid w:val="00172A2E"/>
    <w:rsid w:val="003B717D"/>
    <w:rsid w:val="00462918"/>
    <w:rsid w:val="00750553"/>
    <w:rsid w:val="00A75D19"/>
    <w:rsid w:val="00B14D55"/>
    <w:rsid w:val="00B7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966AE"/>
  <w15:chartTrackingRefBased/>
  <w15:docId w15:val="{474B7448-5812-464D-8300-205D7D83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81E"/>
  </w:style>
  <w:style w:type="paragraph" w:styleId="Nagwek1">
    <w:name w:val="heading 1"/>
    <w:basedOn w:val="Normalny"/>
    <w:next w:val="Normalny"/>
    <w:link w:val="Nagwek1Znak"/>
    <w:uiPriority w:val="9"/>
    <w:qFormat/>
    <w:rsid w:val="00462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2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29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2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29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2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2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2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2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29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29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29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291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291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29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29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29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29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2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2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2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2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2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29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29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291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2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291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29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Legutko</dc:creator>
  <cp:keywords/>
  <dc:description/>
  <cp:lastModifiedBy>Barbara Legutko</cp:lastModifiedBy>
  <cp:revision>3</cp:revision>
  <dcterms:created xsi:type="dcterms:W3CDTF">2024-09-08T09:38:00Z</dcterms:created>
  <dcterms:modified xsi:type="dcterms:W3CDTF">2024-09-08T09:43:00Z</dcterms:modified>
</cp:coreProperties>
</file>