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center"/>
        <w:rPr>
          <w:rFonts w:ascii="Cambria-Bold" w:hAnsi="Cambria-Bold" w:cs="Cambria-Bold"/>
          <w:b/>
          <w:bCs/>
          <w:sz w:val="28"/>
          <w:szCs w:val="28"/>
        </w:rPr>
      </w:pPr>
      <w:r>
        <w:rPr>
          <w:rFonts w:ascii="Cambria-Bold" w:hAnsi="Cambria-Bold" w:cs="Cambria-Bold"/>
          <w:b/>
          <w:bCs/>
          <w:sz w:val="28"/>
          <w:szCs w:val="28"/>
        </w:rPr>
        <w:t>PRZEDMIOT: TECHNIKA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center"/>
        <w:rPr>
          <w:rFonts w:ascii="Cambria-Bold" w:hAnsi="Cambria-Bold" w:cs="Cambria-Bold"/>
          <w:b/>
          <w:bCs/>
          <w:sz w:val="28"/>
          <w:szCs w:val="28"/>
        </w:rPr>
      </w:pPr>
      <w:r>
        <w:rPr>
          <w:rFonts w:ascii="Cambria-Bold" w:hAnsi="Cambria-Bold" w:cs="Cambria-Bold"/>
          <w:b/>
          <w:bCs/>
          <w:sz w:val="28"/>
          <w:szCs w:val="28"/>
        </w:rPr>
        <w:t>KLASA: V, VI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center"/>
        <w:rPr>
          <w:rFonts w:ascii="Cambria-Bold" w:hAnsi="Cambria-Bold" w:cs="Cambria-Bold"/>
          <w:b/>
          <w:bCs/>
          <w:sz w:val="28"/>
          <w:szCs w:val="28"/>
        </w:rPr>
      </w:pP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mbria-Bold" w:hAnsi="Cambria-Bold" w:cs="Cambria-Bold"/>
          <w:b/>
          <w:bCs/>
          <w:sz w:val="28"/>
          <w:szCs w:val="28"/>
        </w:rPr>
      </w:pPr>
      <w:r>
        <w:rPr>
          <w:rFonts w:ascii="Cambria-Bold" w:hAnsi="Cambria-Bold" w:cs="Cambria-Bold"/>
          <w:b/>
          <w:bCs/>
          <w:sz w:val="28"/>
          <w:szCs w:val="28"/>
        </w:rPr>
        <w:t>Ocenianie i sprawdzanie osiągnięć ucznia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Ocenianie i sprawdzanie osiągnięć edukacyjnych uczniów w szkole jest bardzo ważnym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elementem procesu dydaktyczno-wychowawczego. Ma na celu rozpoznawanie przez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nauczycieli poziomu i postępów w opanowaniu przez ucznia wiadomości i umiejętności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stosunku do wymagań edukacyjnych wynikających z podstawy programowej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 realizowanych w szkole programów nauczania uwzględniających tę podstawę.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Ocenianie osiągnięć edukacyjnych ucznia z techniki powinno być zgodne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wewnątrzszkolnym systemem oceniania i mieć na celu: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1) informowanie ucznia o poziomie jego osiągnięć edukacyjnych w zakresie wiedzy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 umiejętności technicznych,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2) udzielanie uczniowi pomocy w samodzielnym planowaniu swojego rozwoju poprzez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wskazanie słabych i mocnych stron głównie w działalności technicznej,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3) motywowanie ucznia do dalszych postępów w zakresie działalności technicznej,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4) dostarczenie rodzicom i innym nauczycielom informacji o postępach, trudnościach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oraz o specjalnych uzdolnieniach technicznych ucznia,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5) umożliwienie nauczycielom doskonalenia organizacji i metod pracy na lekcjach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techniki.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Rozporządzenie MEN</w:t>
      </w:r>
      <w:r>
        <w:rPr>
          <w:rFonts w:ascii="Calibri" w:hAnsi="Calibri" w:cs="Calibri"/>
          <w:sz w:val="16"/>
          <w:szCs w:val="16"/>
        </w:rPr>
        <w:t>22</w:t>
      </w:r>
      <w:r>
        <w:rPr>
          <w:rFonts w:ascii="Calibri" w:hAnsi="Calibri" w:cs="Calibri"/>
          <w:sz w:val="24"/>
          <w:szCs w:val="24"/>
        </w:rPr>
        <w:t>. narzuca każdemu nauczycielowi, również nauczycielowi techniki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obowiązek poinformowania uczniów i rodziców na początku roku szkolnego o wymaganiach</w:t>
      </w:r>
    </w:p>
    <w:p w:rsid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edukacyjnych niezbędnych do uzyskania pozytywnych ocen z tego przedmiotu oraz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 sposobach sprawdzania osiągnięć edukacyjnych, a także o sposobach poprawy </w:t>
      </w:r>
      <w:proofErr w:type="spellStart"/>
      <w:r>
        <w:rPr>
          <w:rFonts w:ascii="Calibri" w:hAnsi="Calibri" w:cs="Calibri"/>
          <w:sz w:val="24"/>
          <w:szCs w:val="24"/>
        </w:rPr>
        <w:t>uzyskanych</w:t>
      </w:r>
      <w:r w:rsidRPr="00233EE0">
        <w:rPr>
          <w:rFonts w:ascii="Calibri" w:hAnsi="Calibri" w:cs="Calibri"/>
          <w:sz w:val="24"/>
          <w:szCs w:val="24"/>
        </w:rPr>
        <w:t>ocen</w:t>
      </w:r>
      <w:proofErr w:type="spellEnd"/>
      <w:r w:rsidRPr="00233EE0">
        <w:rPr>
          <w:rFonts w:ascii="Calibri" w:hAnsi="Calibri" w:cs="Calibri"/>
          <w:sz w:val="24"/>
          <w:szCs w:val="24"/>
        </w:rPr>
        <w:t>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Aby ocenianie było skuteczne i spełniło swoje funkcje (patrz wyżej) powinno cechować się: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233EE0">
        <w:rPr>
          <w:rFonts w:ascii="MyriadPro-Regular" w:hAnsi="MyriadPro-Regular" w:cs="MyriadPro-Regular"/>
          <w:sz w:val="20"/>
          <w:szCs w:val="20"/>
        </w:rPr>
        <w:t xml:space="preserve">_ </w:t>
      </w:r>
      <w:r w:rsidRPr="00233EE0">
        <w:rPr>
          <w:rFonts w:ascii="Calibri-Bold" w:hAnsi="Calibri-Bold" w:cs="Calibri-Bold"/>
          <w:b/>
          <w:bCs/>
          <w:sz w:val="24"/>
          <w:szCs w:val="24"/>
        </w:rPr>
        <w:t xml:space="preserve">obiektywnością </w:t>
      </w:r>
      <w:r w:rsidRPr="00233EE0">
        <w:rPr>
          <w:rFonts w:ascii="Calibri" w:hAnsi="Calibri" w:cs="Calibri"/>
          <w:sz w:val="24"/>
          <w:szCs w:val="24"/>
        </w:rPr>
        <w:t>– obiektywne, a więc bezstronne, oparte o jednolite wymagania</w:t>
      </w:r>
      <w:r w:rsidRPr="00233EE0">
        <w:rPr>
          <w:rFonts w:ascii="TimesNewRomanPSMT" w:hAnsi="TimesNewRomanPSMT" w:cs="TimesNewRomanPSMT"/>
          <w:sz w:val="24"/>
          <w:szCs w:val="24"/>
        </w:rPr>
        <w:t>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TimesNewRomanPSMT" w:hAnsi="TimesNewRomanPSMT" w:cs="TimesNewRomanPSMT"/>
          <w:sz w:val="24"/>
          <w:szCs w:val="24"/>
        </w:rPr>
        <w:t>W</w:t>
      </w:r>
      <w:r w:rsidRPr="00233EE0">
        <w:rPr>
          <w:rFonts w:ascii="Calibri" w:hAnsi="Calibri" w:cs="Calibri"/>
          <w:sz w:val="24"/>
          <w:szCs w:val="24"/>
        </w:rPr>
        <w:t>edług definicji z Encyklopedii Pedagogicznej “obiektywną jest taka ocena, która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została wydana nie według mniemania egzaminatora, a na podstawie z góry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ustalonych kryteriów”</w:t>
      </w:r>
      <w:r w:rsidRPr="00233EE0">
        <w:rPr>
          <w:rFonts w:ascii="Calibri" w:hAnsi="Calibri" w:cs="Calibri"/>
          <w:sz w:val="16"/>
          <w:szCs w:val="16"/>
        </w:rPr>
        <w:t>23</w:t>
      </w:r>
      <w:r w:rsidRPr="00233EE0">
        <w:rPr>
          <w:rFonts w:ascii="Calibri" w:hAnsi="Calibri" w:cs="Calibri"/>
          <w:sz w:val="24"/>
          <w:szCs w:val="24"/>
        </w:rPr>
        <w:t>. Nauczyciel powinien oceniać zgodnie z ustalonymi przez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siebie wymaganiami, nie kierować się przy tym innymi kryteriami, jak tymi, które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zostały przyjęte przez wszystkich uczniów i nauczyciela (np. w kontrakcie). Aby być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obiektywnym nauczycielem, należy wyzbyć się uprzedzeń związanych m.in.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z zachowaniem ucznia, jego wyglądem czy strojem, nie kierować się tym, co było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wcześniej, lecz rzeczowo podejść do stanu obecnego;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0"/>
          <w:szCs w:val="20"/>
        </w:rPr>
        <w:t xml:space="preserve">_ </w:t>
      </w:r>
      <w:r w:rsidRPr="00233EE0">
        <w:rPr>
          <w:rFonts w:ascii="Calibri-Bold" w:hAnsi="Calibri-Bold" w:cs="Calibri-Bold"/>
          <w:b/>
          <w:bCs/>
          <w:sz w:val="24"/>
          <w:szCs w:val="24"/>
        </w:rPr>
        <w:t xml:space="preserve">trafnością </w:t>
      </w:r>
      <w:r w:rsidRPr="00233EE0">
        <w:rPr>
          <w:rFonts w:ascii="Calibri" w:hAnsi="Calibri" w:cs="Calibri"/>
          <w:sz w:val="24"/>
          <w:szCs w:val="24"/>
        </w:rPr>
        <w:t>– ocena jest wtedy trafna, gdy wyraża odpowiedni zakres osiągnięć ucznia,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kiedy odzwierciedla rzeczywiście to, co zamierzaliśmy stwierdzić a wybrana metoda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oceny dokładnie sprawdza to, co chcieliśmy ocenić;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0"/>
          <w:szCs w:val="20"/>
        </w:rPr>
        <w:t xml:space="preserve">_ </w:t>
      </w:r>
      <w:r w:rsidRPr="00233EE0">
        <w:rPr>
          <w:rFonts w:ascii="Calibri-Bold" w:hAnsi="Calibri-Bold" w:cs="Calibri-Bold"/>
          <w:b/>
          <w:bCs/>
          <w:sz w:val="24"/>
          <w:szCs w:val="24"/>
        </w:rPr>
        <w:t xml:space="preserve">rzetelnością </w:t>
      </w:r>
      <w:r w:rsidRPr="00233EE0">
        <w:rPr>
          <w:rFonts w:ascii="Calibri" w:hAnsi="Calibri" w:cs="Calibri"/>
          <w:sz w:val="24"/>
          <w:szCs w:val="24"/>
        </w:rPr>
        <w:t>– ocena jest rzetelna (wiarygodna, pewna), gdy przy sprawdzaniu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osiągnięć ucznia z tego samego zakresu materiału, otrzymujemy ten sam lub zbliżony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wynik. Rzetelność oceny jest tym większa, im wynik jest bardziej uzależniony od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poziomu wiedzy uczniów, a mniej od pewnych niekontrolowanych czynników, takich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jak usposobienie nauczyciela, jego samopoczucia w danym dniu, uprzedzenia lub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233EE0">
        <w:rPr>
          <w:rFonts w:ascii="Calibri" w:hAnsi="Calibri" w:cs="Calibri"/>
          <w:sz w:val="24"/>
          <w:szCs w:val="24"/>
        </w:rPr>
        <w:t>sympa􀆟e</w:t>
      </w:r>
      <w:proofErr w:type="spellEnd"/>
      <w:r w:rsidRPr="00233EE0">
        <w:rPr>
          <w:rFonts w:ascii="Calibri" w:hAnsi="Calibri" w:cs="Calibri"/>
          <w:sz w:val="24"/>
          <w:szCs w:val="24"/>
        </w:rPr>
        <w:t xml:space="preserve"> do niektórych uczniów, zmęczenie uczniów czy niezrozumienie pytania;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0"/>
          <w:szCs w:val="20"/>
        </w:rPr>
        <w:t xml:space="preserve">_ </w:t>
      </w:r>
      <w:r w:rsidRPr="00233EE0">
        <w:rPr>
          <w:rFonts w:ascii="Calibri-Bold" w:hAnsi="Calibri-Bold" w:cs="Calibri-Bold"/>
          <w:b/>
          <w:bCs/>
          <w:sz w:val="24"/>
          <w:szCs w:val="24"/>
        </w:rPr>
        <w:t xml:space="preserve">jawnością </w:t>
      </w:r>
      <w:r w:rsidRPr="00233EE0">
        <w:rPr>
          <w:rFonts w:ascii="Calibri" w:hAnsi="Calibri" w:cs="Calibri"/>
          <w:sz w:val="24"/>
          <w:szCs w:val="24"/>
        </w:rPr>
        <w:t>– uczeń powinien znać ocenę swojej pracy – podawanie na bieżąco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wyników pracy ucznia wpływa na budowanie wzajemnego zaufania. Według prof.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lastRenderedPageBreak/>
        <w:t xml:space="preserve">B. </w:t>
      </w:r>
      <w:proofErr w:type="spellStart"/>
      <w:r w:rsidRPr="00233EE0">
        <w:rPr>
          <w:rFonts w:ascii="Calibri" w:hAnsi="Calibri" w:cs="Calibri"/>
          <w:sz w:val="24"/>
          <w:szCs w:val="24"/>
        </w:rPr>
        <w:t>Niemierki</w:t>
      </w:r>
      <w:proofErr w:type="spellEnd"/>
      <w:r w:rsidRPr="00233EE0">
        <w:rPr>
          <w:rFonts w:ascii="Calibri" w:hAnsi="Calibri" w:cs="Calibri"/>
          <w:sz w:val="24"/>
          <w:szCs w:val="24"/>
        </w:rPr>
        <w:t xml:space="preserve"> ocena szkolna, to informacja o wyniku uczenia się wraz z komentarzem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 xml:space="preserve">(2002, s.184), </w:t>
      </w:r>
      <w:r w:rsidRPr="00233EE0">
        <w:rPr>
          <w:rFonts w:ascii="Calibri" w:hAnsi="Calibri" w:cs="Calibri"/>
        </w:rPr>
        <w:t>n</w:t>
      </w:r>
      <w:r w:rsidRPr="00233EE0">
        <w:rPr>
          <w:rFonts w:ascii="Calibri" w:hAnsi="Calibri" w:cs="Calibri"/>
          <w:sz w:val="24"/>
          <w:szCs w:val="24"/>
        </w:rPr>
        <w:t>auczyciel wiec powinien każdą swoją ocenę uzasadnić, aby uczeń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dokładnie wiedział, co już umie i co wykonał dobrze, a nad czym musi jeszcze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popracować zgodnie ze wskazówkami nauczyciela;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0"/>
          <w:szCs w:val="20"/>
        </w:rPr>
        <w:t xml:space="preserve">_ </w:t>
      </w:r>
      <w:r w:rsidRPr="00233EE0">
        <w:rPr>
          <w:rFonts w:ascii="Calibri-Bold" w:hAnsi="Calibri-Bold" w:cs="Calibri-Bold"/>
          <w:b/>
          <w:bCs/>
          <w:sz w:val="24"/>
          <w:szCs w:val="24"/>
        </w:rPr>
        <w:t xml:space="preserve">mobilizującą </w:t>
      </w:r>
      <w:r w:rsidRPr="00233EE0">
        <w:rPr>
          <w:rFonts w:ascii="Calibri" w:hAnsi="Calibri" w:cs="Calibri"/>
          <w:sz w:val="24"/>
          <w:szCs w:val="24"/>
        </w:rPr>
        <w:t>ucznia do pracy – warunek ten jest spełniony, gdy nauczyciel potrafi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ukazać zarówno pozytywne jak i negatywne strony wyników pracy ucznia.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Bezstronna, rzeczowa analiza odpowiedzi dopinguje go do dalszej pracy nad sobą,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podsyca wiarę we własne siły i zachęca do uzyskiwania coraz lepszych wyników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 nauce.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 ocenianiu na lekcjach techniki powinno się uwzględniać indywidualne predyspozycje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i możliwości ucznia, wkład pracy włożony w wykonywanie zadań technicznych oraz wysiłek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podejmowany w celu pokonania trudności</w:t>
      </w:r>
      <w:r w:rsidRPr="00233EE0">
        <w:rPr>
          <w:rFonts w:ascii="Calibri" w:hAnsi="Calibri" w:cs="Calibri"/>
          <w:sz w:val="16"/>
          <w:szCs w:val="16"/>
        </w:rPr>
        <w:t>24</w:t>
      </w:r>
      <w:r w:rsidRPr="00233EE0">
        <w:rPr>
          <w:rFonts w:ascii="Calibri" w:hAnsi="Calibri" w:cs="Calibri"/>
          <w:sz w:val="24"/>
          <w:szCs w:val="24"/>
        </w:rPr>
        <w:t>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Ocena ucznia powinna być wynikiem obserwacji jego pracy podczas wykonywania działań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technicznych, ćwiczeń i analizy postaw nie tylko na zajęciach, ale również poza nimi.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Ważnym aspektem oceniania jest sprawdzanie przez nauczyciela osiągnięć ucznia.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Ponieważ program nauczani DZIAŁAJ Z JAWI oparty jest głównie na realizacji projektów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 xml:space="preserve">technicznych typu wytwórczego, więc ocenie podlegać będą głównie </w:t>
      </w:r>
      <w:r w:rsidRPr="00233EE0">
        <w:rPr>
          <w:rFonts w:ascii="Calibri-Bold" w:hAnsi="Calibri-Bold" w:cs="Calibri-Bold"/>
          <w:b/>
          <w:bCs/>
          <w:sz w:val="24"/>
          <w:szCs w:val="24"/>
        </w:rPr>
        <w:t>zadania praktyczne</w:t>
      </w:r>
      <w:r w:rsidRPr="00233EE0">
        <w:rPr>
          <w:rFonts w:ascii="Calibri" w:hAnsi="Calibri" w:cs="Calibri"/>
          <w:sz w:val="24"/>
          <w:szCs w:val="24"/>
        </w:rPr>
        <w:t>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Ustalenie jednoznacznych kryteriów oceny poszczególnych zadań jest niezmiernie trudne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ze względu na różnorodny charakter realizowanych projektów. Poniżej przedstawione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zostaną ogólne propozycje działań oceniających, które wspomogą nauczyciela w ocenie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zadań praktycznych na przykładzie wybranej karty pracy ucznia. Wszystkie karty w każdym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projekcie są przygotowane według tego samego szablonu, więc ocenianie może odbywać się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według ustalonego schematu z uwzględnieniem wyżej wymienionych cech oceny.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Przed rozpoczęciem pracy uczeń powinien być poinformowany o wymaganiach, jakie musi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spełnić, aby otrzymać pozytywną ocenę końcową z danego podprojektu. Należy mu również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przypomnieć obowiązujące kryteria oceny poszczególnych czynności. Ogólne zasady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obowiązujące na lekcjach techniki są ustalone w kontrakcie. Podpisanie kontraktu przez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uczniów jest jednoznaczne z przyjęciem przez nich wszystkich ustaleń dotyczących dyscypliny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pracy oraz kryteriów oceniania. Ważne jest również to, że uczeń rozpoczyna pracę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z kredytem zaufania w postaci oceny celującej. Czy ta ocena pozostanie niezmieniona, zależy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przede wszystkim od niego samego. Ta świadomość powinna mobilizować ucznia do jak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najefektywniejszej pracy. Praca nad projektem powinna odbywać się według określonego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harmonogramu. Kolejność czynności nie jest przypadkowa, o czym nauczyciel musi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uświadomić uczniów. Warunkiem umożliwiającym przejście do kolejnego etapu pracy nad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projektem jest otrzymanie pozytywnej oceny z poprzedzającej czynności. Przykładowo, jeżeli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uczeń nie wykona poprawnie trasowania na materiale, nie może przejść do obróbki tego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materiału.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Każdy projekt polega na wykonanie wytworu technicznego (np. marionetki, łódki czy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sygnalizatora świetlnego) według określonego planu. Dla ucznia sprowadza się on do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następujących działań: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1) czynności przygotowawcze – z wykorzystaniem kart pracy odnoszących się do danego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projektu: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a) planowanie pracy,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b) czytanie rysunku technicznego;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2) czynności technologiczne – dostosowane do charakteru wytwarzanego przedmiotu: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a) trasowanie – przenoszenie wymiarów na materiał,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b) przerzynanie,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lastRenderedPageBreak/>
        <w:t>c) wiercenie otworów,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d) piłowanie (szlifowanie),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e) montaż;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3) utrzymanie zgodności kształtu przedmiotu z rysunkiem technicznym;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 xml:space="preserve">4) przestrzeganie zasad </w:t>
      </w:r>
      <w:proofErr w:type="spellStart"/>
      <w:r w:rsidRPr="00233EE0">
        <w:rPr>
          <w:rFonts w:ascii="Calibri" w:hAnsi="Calibri" w:cs="Calibri"/>
          <w:sz w:val="24"/>
          <w:szCs w:val="24"/>
        </w:rPr>
        <w:t>bhp</w:t>
      </w:r>
      <w:proofErr w:type="spellEnd"/>
      <w:r w:rsidRPr="00233EE0">
        <w:rPr>
          <w:rFonts w:ascii="Calibri" w:hAnsi="Calibri" w:cs="Calibri"/>
          <w:sz w:val="24"/>
          <w:szCs w:val="24"/>
        </w:rPr>
        <w:t>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Czynności te są ocenianie, a ocena jest wpisywana przez nauczyciela w odpowiednie miejsce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na karcie pracy. Wymaga to od nauczyciela dużego zaangażowania w czasie zajęć, ponieważ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musi systematycznie monitorować indywidualne działania każdego ucznia. Wsparciem dla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nauczyciela mogą być poniższe kryteria odnoszące się do poszczególnych czynności.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Aby zacząć prace nad projektem, uczeń musi przeanalizować kartę pracy, a w szczególności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rysunek przedstawiający wykonywany wyrób (rzut aksonometryczny), na podstawie, którego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można ustalić kształt przedmiotu. Informacja ta jest niezbędne do ustaleniu planu pracy.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 tej czynności nauczyciel może wspomóc uczniów poprzez pokaz gotowego wytworu,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dzięki czemu uczniowie nie powinni mieć problemu z określeniem kształtu tego przedmiotu.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Każdy uczeń samodzielnie planuje czynności i zapisuje swój plan na karcie, a nauczyciel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ocenia jego poprawność według zasady: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plan pracy poprawny – ocena bardzo dobra,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plan pracy niepoprawny – ocena niedostateczna.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Po dokonaniu oceny nauczyciel musi dokładnie omówić plan pracy, tak, aby uczniowie,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którzy zrobili go niepoprawnie zrozumieli, na czym polega ich błąd i dlaczego jest ważne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zachowanie odpowiedniej kolejności działań. Przystępując do dalszej pracy uczeń musi być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przekonany o tym, że robi odpowiedni krok.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Kolejną czynnością ucznia jest ustalenie wymiarów przedmiotu oraz sposobu łączenia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poszczególnych jego elementów, jeżeli przedmiot składa się z kliku części. Informacje te są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zawarte w dokumentacji rysunkowej (rzuty prostokątne z wymiarowaniem). Przy ocenie tej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czynności można przyjąć, że jeżeli uczeń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odczytuje wymiary gabarytowe otrzymuje ocenę dostateczną,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odczytuje wymiary szczegółowe – ocenę dobrą,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oblicza wymiary szczegółowe – bardzo dobrą,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ustala rodzaj połączenia elementów – celującą.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Po ustaleniu wymiarów uczniowie przenoszą je na materiał. Trasowanie musi być wykonane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bardzo precyzyjnie, ponieważ wpływa to na dokładność wykonania wyrobu. Nauczyciel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powinien uświadomić uczniom ważność tej czynności. Ocena bardzo dobra jest oceną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233EE0">
        <w:rPr>
          <w:rFonts w:ascii="Calibri" w:hAnsi="Calibri" w:cs="Calibri"/>
          <w:sz w:val="24"/>
          <w:szCs w:val="24"/>
        </w:rPr>
        <w:t>wyjściową, która może być obniżona przez nauczyciela według poniższych kryteriów</w:t>
      </w:r>
      <w:r w:rsidRPr="00233EE0">
        <w:rPr>
          <w:rFonts w:ascii="Calibri" w:hAnsi="Calibri" w:cs="Calibri"/>
          <w:sz w:val="28"/>
          <w:szCs w:val="28"/>
        </w:rPr>
        <w:t>: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każda niedokładność przy rysowaniu linii na materiale niezgodna z projektem o jeden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milimetr skutkuje obniżeniem oceny o pół stopnia;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każda niedokładność przy rysowaniu linii z użyciem kątownika (brak kąta prostego)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oraz nieprecyzyjne łącznie punktów liniami (np. przy rysowaniu linii wzdłuż materiału)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skutkuje obniżeniem oceny o pół stopnia;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niedokładne wykonanie okręgów cyrklem, skutkuje obniżeniem oceny o jeden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stopień;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całkowity brak jednej z linii trasowania skutkuje obniżeniem oceny o jeden stopień;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jeżeli uczeń popełnia ten sam błąd na dwóch identycznych elementach (np. trasuje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dwie rączki marionetki lub dwie nóżki marionetki) to liczymy, jako jeden błąd.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Czynności trasowania muszą być obowiązkowo sprawdzone przez nauczyciela. A ewentualne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błędy bezwzględnie poprawione przez ucznia. Jest to warunek przejścia do następnych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czynności technologicznych, czyli obróbki materiału w celu nadania odpowiedniego kształtu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lastRenderedPageBreak/>
        <w:t>i przygotowanie do montażu. I w tym przypadku uczeń rozpoczyna pracę z kredytem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 postaci oceny bardzo dobrej. W zależności od wykonywanej czynności, nauczyciel przy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ocenianiu może obniżyć tę ocenę o jeden stopień w przypadku, gdy uczeń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przerzyna lub tnie niezgodne z instrukcją (np. zaleca się, aby przerzynać obok linii po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stronie odpadu a uczeń przerzyna na linii trasowania lub odwrotnie zaleca się, aby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przerzynać na linii trasowania a uczeń przerzyna obok niej lub przerzyna krzywo);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nieprawidłowo wykonuje różnego typu wcięcia (za duże lub za małe);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nieprawidłowo nawierca otwory (np. niewłaściwie dobiera średnicę wiertła, wierci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zbyt głęboko lub znacznie przesuwa otwór);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nieprawidłowo szlifuje powierzchnię materiału (np. widoczne są linie trasowania);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8"/>
          <w:szCs w:val="28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wykonuje działania niezgodne z rysunkiem technicznym (np. zaokrągla krawędzie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niezgodnie z projektem lub wprowadza inne, niedozwolone zmian technologiczne).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Kolejną czynnością technologiczną jest montaż poszczególnych elementów wyrobu.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 zależności od realizowanego projektu przy ocenie montażu nauczyciel może posłużyć się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poniższymi suges</w:t>
      </w:r>
      <w:r>
        <w:rPr>
          <w:rFonts w:ascii="Calibri" w:hAnsi="Calibri" w:cs="Calibri"/>
          <w:sz w:val="24"/>
          <w:szCs w:val="24"/>
        </w:rPr>
        <w:t>ti</w:t>
      </w:r>
      <w:r w:rsidRPr="00233EE0">
        <w:rPr>
          <w:rFonts w:ascii="Calibri" w:hAnsi="Calibri" w:cs="Calibri"/>
          <w:sz w:val="24"/>
          <w:szCs w:val="24"/>
        </w:rPr>
        <w:t>ami: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krzywa linia szycia ręcznego a ścieg prawidłowy skutkuje obniżeniem oceny o pół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stopnia;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nieprawidłowe wykonanie ściegu szycia ręcznego skutkuje obniżeniem oceny o jeden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stopień;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błędy w splocie dziewiarskim skutkują obniżeniem oceny o jeden stopień;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montaż materiałów niezgodny z projektem (np. nieprawidłowe połączenie dwóch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listewek za pomocą kołków, wkrętów, klejów, gwoździ, sznurków, gumek itp.)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skutkuje obniżeniem oceny o jeden stopień;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nieprawidłowy montaż mechaniczny skutkuje obniżeniem oceny o jeden stopień.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 projektach elektrycznych i elektronicznych montaż odgrywa bardzo istotna rolę, więc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ocena tych działań powinna być szczególnie przemyślana przez nauczyciela. Poniżej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przedstawiono kryteria, które mogą być pomocne w ocenie ucznia.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Montaż elektroniczny – ocenę wyjściową należy obniżyć, jeżeli uczeń: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umieszcza łączówki na matrycy elektronicznej (np. grzbiecie owada) niezgodne ze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schematem montażowym,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dokonuje błędnego pomiaru lub odczytu wartości elementów elektronicznych,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nieprawidłowo określa rozkład elektrod półprzewodników i kondensatorów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elektrolitycznych,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umieszcza elementy elektroniczne na matrycy niezgodnie ze schematem ideowym,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  <w:r w:rsidRPr="00233EE0">
        <w:rPr>
          <w:rFonts w:ascii="MyriadPro-Regular" w:hAnsi="MyriadPro-Regular" w:cs="MyriadPro-Regular"/>
          <w:sz w:val="20"/>
          <w:szCs w:val="20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podłącza źródła zasilania niezgodne ze schematem</w:t>
      </w:r>
      <w:r w:rsidRPr="00233EE0">
        <w:rPr>
          <w:rFonts w:ascii="TimesNewRomanPSMT" w:hAnsi="TimesNewRomanPSMT" w:cs="TimesNewRomanPSMT"/>
          <w:sz w:val="20"/>
          <w:szCs w:val="20"/>
        </w:rPr>
        <w:t>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Dla uczniów, którzy wykażą się dodatkowymi umiejętnościami, przewiduje się nagrodę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 postaci dodatkowej wyższej oceny cząstkowej: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bardzo dobrą ocenę może uzyskać uczeń, który dokona diagnozy i odnajdzie przyczynę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niedziałania układu elektronicznego po prawidłowym jego montażu,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celującą ocenę uzyskać uczeń, który zaproponuje i praktycznie zmontuje własne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rozwiązanie układu elektronicznego o podobnych parametrach i efekcie działania.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 xml:space="preserve">Podstawą otrzymania oceny celującej </w:t>
      </w:r>
      <w:proofErr w:type="spellStart"/>
      <w:r w:rsidRPr="00233EE0">
        <w:rPr>
          <w:rFonts w:ascii="Calibri" w:hAnsi="Calibri" w:cs="Calibri"/>
          <w:sz w:val="24"/>
          <w:szCs w:val="24"/>
        </w:rPr>
        <w:t>końcoworocznej</w:t>
      </w:r>
      <w:proofErr w:type="spellEnd"/>
      <w:r w:rsidRPr="00233EE0">
        <w:rPr>
          <w:rFonts w:ascii="Calibri" w:hAnsi="Calibri" w:cs="Calibri"/>
          <w:sz w:val="24"/>
          <w:szCs w:val="24"/>
        </w:rPr>
        <w:t xml:space="preserve"> jest montaż elektroniczny na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matrycy (np. grzbiecie owada) i uruchomienie oraz wyjaśnienie zasady działania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całkowicie nowego układu elektronicznego. Warunkiem przystąpienia do oceny celującej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233EE0">
        <w:rPr>
          <w:rFonts w:ascii="Calibri" w:hAnsi="Calibri" w:cs="Calibri"/>
          <w:sz w:val="24"/>
          <w:szCs w:val="24"/>
        </w:rPr>
        <w:t>końcoworocznej</w:t>
      </w:r>
      <w:proofErr w:type="spellEnd"/>
      <w:r w:rsidRPr="00233EE0">
        <w:rPr>
          <w:rFonts w:ascii="Calibri" w:hAnsi="Calibri" w:cs="Calibri"/>
          <w:sz w:val="24"/>
          <w:szCs w:val="24"/>
        </w:rPr>
        <w:t xml:space="preserve"> jest otrzymanie oceny bardzo dobrej za wykonanie projektu.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Montaż elektryczny – ocenę wyjściową należy obniżyć, jeżeli uczeń: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nieodpowiednio przygotowuje przewody do montażu elektrycznego (np. dobiera złe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lastRenderedPageBreak/>
        <w:t>długości oraz niedostatecznie usuwa izolację),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dokonuje błędnego pomiaru lub odczytu wartości elementów elektronicznych,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nieprawidłowo określa rozkład elektrod półprzewodników (diod LED),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łączy elementy niezgodne ze schematem elektrycznym,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podłącza źródła zasilania niezgodne ze schematem.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Dodatkową bardzo dobrą ocenę cząstkową może uzyskać uczeń, który dokona diagnozy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i odnajdzie przyczynę niedziałania urządzenia po prawidłowym jego montażu.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 xml:space="preserve">Podstawą otrzymania oceny celującej </w:t>
      </w:r>
      <w:proofErr w:type="spellStart"/>
      <w:r w:rsidRPr="00233EE0">
        <w:rPr>
          <w:rFonts w:ascii="Calibri" w:hAnsi="Calibri" w:cs="Calibri"/>
          <w:sz w:val="24"/>
          <w:szCs w:val="24"/>
        </w:rPr>
        <w:t>końcoworocznej</w:t>
      </w:r>
      <w:proofErr w:type="spellEnd"/>
      <w:r w:rsidRPr="00233EE0">
        <w:rPr>
          <w:rFonts w:ascii="Calibri" w:hAnsi="Calibri" w:cs="Calibri"/>
          <w:sz w:val="24"/>
          <w:szCs w:val="24"/>
        </w:rPr>
        <w:t xml:space="preserve"> jest zastosowanie do zasilania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zmontowanego urządzenie innego źródła zasilania niż bateria oraz wyjaśnienie budowy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i zasady działania tego nowego źródła. Warunkiem przystąpienia do oceny celującej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233EE0">
        <w:rPr>
          <w:rFonts w:ascii="Calibri" w:hAnsi="Calibri" w:cs="Calibri"/>
          <w:sz w:val="24"/>
          <w:szCs w:val="24"/>
        </w:rPr>
        <w:t>końcoworocznej</w:t>
      </w:r>
      <w:proofErr w:type="spellEnd"/>
      <w:r w:rsidRPr="00233EE0">
        <w:rPr>
          <w:rFonts w:ascii="Calibri" w:hAnsi="Calibri" w:cs="Calibri"/>
          <w:sz w:val="24"/>
          <w:szCs w:val="24"/>
        </w:rPr>
        <w:t xml:space="preserve"> jest otrzymanie oceny bardzo dobrej za wykonanie projektu.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Ocena bieżąca z poszczególnych działań jest wpisana w określone miejsce na karcie pracy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realizowanego podprojektu. Po zakończaniu wszystkich czynności technologicznych uczeń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otrzymuje ocenę końcową podprojektu, która wynika z ocen cząstkowych.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 xml:space="preserve">Istotnym elementem działań praktycznym jest odpowiednia </w:t>
      </w:r>
      <w:r w:rsidRPr="00233EE0">
        <w:rPr>
          <w:rFonts w:ascii="Calibri-Bold" w:hAnsi="Calibri-Bold" w:cs="Calibri-Bold"/>
          <w:b/>
          <w:bCs/>
          <w:sz w:val="24"/>
          <w:szCs w:val="24"/>
        </w:rPr>
        <w:t>dyscyplina pracy</w:t>
      </w:r>
      <w:r w:rsidRPr="00233EE0">
        <w:rPr>
          <w:rFonts w:ascii="Calibri" w:hAnsi="Calibri" w:cs="Calibri"/>
          <w:sz w:val="24"/>
          <w:szCs w:val="24"/>
        </w:rPr>
        <w:t>. Związana ona</w:t>
      </w:r>
      <w:r>
        <w:rPr>
          <w:rFonts w:ascii="Calibri" w:hAnsi="Calibri" w:cs="Calibri"/>
          <w:sz w:val="24"/>
          <w:szCs w:val="24"/>
        </w:rPr>
        <w:t xml:space="preserve"> </w:t>
      </w:r>
      <w:r w:rsidRPr="00233EE0">
        <w:rPr>
          <w:rFonts w:ascii="Calibri" w:hAnsi="Calibri" w:cs="Calibri"/>
          <w:sz w:val="24"/>
          <w:szCs w:val="24"/>
        </w:rPr>
        <w:t>jest z przestrzeganiem zasad określonych w regulaminie pracowni technicznej i przepisach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BHP, które są spisane w formie kontraktu. Zakłada się, że każdy uczeń bezwzględnie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przestrzega regulaminu pracowni technicznej oraz przepisów BHP, za co otrzymuje premię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 postaci oceny bardzo dobrej. Każde naruszenie regulaminu lub zasad bhp obniża tę ocenę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o pół stopnia – na kartach pracy ilustrują to dzwoneczki (skreślenie dzwonka – zabranie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części premii).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Premia w postaci oceny bardzo dobrej jest wystawiona na każdej karcie pracy dotyczącej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poszczególnych podprojektów. Ocena ta ma za zadanie oddziaływać stymulująco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na zachowanie ucznia a kolejne obniżanie jej ma sygnalizować uczniowi łamanie kontraktu.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 xml:space="preserve">Niełatwym, ale bardzo ważnym aspektem oceniania jest dokonanie oceny </w:t>
      </w:r>
      <w:r w:rsidRPr="00233EE0">
        <w:rPr>
          <w:rFonts w:ascii="Calibri-Bold" w:hAnsi="Calibri-Bold" w:cs="Calibri-Bold"/>
          <w:b/>
          <w:bCs/>
          <w:sz w:val="24"/>
          <w:szCs w:val="24"/>
        </w:rPr>
        <w:t>współpracy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 dwuosobowej grupie narzędziowej (komplet tych samych narzędzi jest używany przez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dwóch uczniów). Oczywiście zasady współpracy są określone w kontrakcie i zaakceptowane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przez uczniów. Rola nauczyciela sprowadza się, więc do oceny przestrzegania tych zasad. Jest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to niezmiernie trudne, ponieważ często zaistniałe konflikty miedzy uczniami są skrzętnie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zatajane. Aby ocena tego obszaru była trafna i rzetelna, musi być wsparta świadomą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samooceną zainteresowanych uczniów. Dodatkową ocenę, bardzo dobrą, uczeń może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 xml:space="preserve">otrzymać za pełnienie roli </w:t>
      </w:r>
      <w:r w:rsidRPr="00233EE0">
        <w:rPr>
          <w:rFonts w:ascii="Calibri-Bold" w:hAnsi="Calibri-Bold" w:cs="Calibri-Bold"/>
          <w:b/>
          <w:bCs/>
          <w:sz w:val="24"/>
          <w:szCs w:val="24"/>
        </w:rPr>
        <w:t>asystenta nauczyciela</w:t>
      </w:r>
      <w:r w:rsidRPr="00233EE0">
        <w:rPr>
          <w:rFonts w:ascii="Calibri" w:hAnsi="Calibri" w:cs="Calibri"/>
          <w:sz w:val="24"/>
          <w:szCs w:val="24"/>
        </w:rPr>
        <w:t>. Taki asystent uczy innego ucznia,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nieobecnego na lekcji, czynności, jaką poznawano na tej lekcji. Taki rodzaj współpracy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między uczniami jest doskonałym sposobem na dowartościowanie uczniów zdolnych. Daje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im możliwość sprawdzenia swoich predyspozycji pedagogicznych i umiejętności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technicznych. Satysfakcja z dobrze wykonanej pracy (uczony uczeń nabywa umiejętność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wykonania czynności) jest motywacją do pogłębiania swoich umiejętności.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 xml:space="preserve">Ważnym i dodatkowym źródłem informacji o osiągnięciach ucznia jest jego </w:t>
      </w:r>
      <w:r w:rsidRPr="00233EE0">
        <w:rPr>
          <w:rFonts w:ascii="Calibri-Bold" w:hAnsi="Calibri-Bold" w:cs="Calibri-Bold"/>
          <w:b/>
          <w:bCs/>
          <w:sz w:val="24"/>
          <w:szCs w:val="24"/>
        </w:rPr>
        <w:t>samoocena</w:t>
      </w:r>
      <w:r w:rsidRPr="00233EE0">
        <w:rPr>
          <w:rFonts w:ascii="Calibri" w:hAnsi="Calibri" w:cs="Calibri"/>
          <w:sz w:val="24"/>
          <w:szCs w:val="24"/>
        </w:rPr>
        <w:t>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 xml:space="preserve">Według </w:t>
      </w:r>
      <w:proofErr w:type="spellStart"/>
      <w:r w:rsidRPr="00233EE0">
        <w:rPr>
          <w:rFonts w:ascii="Calibri" w:hAnsi="Calibri" w:cs="Calibri"/>
          <w:sz w:val="24"/>
          <w:szCs w:val="24"/>
        </w:rPr>
        <w:t>Wikipedii</w:t>
      </w:r>
      <w:proofErr w:type="spellEnd"/>
      <w:r w:rsidRPr="00233EE0">
        <w:rPr>
          <w:rFonts w:ascii="Calibri" w:hAnsi="Calibri" w:cs="Calibri"/>
          <w:sz w:val="24"/>
          <w:szCs w:val="24"/>
        </w:rPr>
        <w:t xml:space="preserve"> „Samoocena to uogólniona postawa w stosunku do samego siebie, która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wpływa na nastrój oraz wywiera silny wpływ na pewien zakres zachowań osobistych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i społecznych. Podstawą samooceny jest samowiedza, czyli zespół sądów i opinii, które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jednostka odnosi do własnej osoby. Te sądy i opinie dotyczą właściwości fizycznych,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psychicznych i społecznych”. Samoocena ma ogromny wpływ na stosunek ucznia do nauki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i trudności, do podejmowanych zadań, może pobudzać lub hamować jego aktywność, ustalać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poziom aspiracji i motywacji. Rola nauczyciela w procesie samooceny ucznia jest trudna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i odpowiedzialna. Uczeń może mieć zawyżona lub zaniżoną samoocenę. Nauczyciel musi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lastRenderedPageBreak/>
        <w:t>wiedzieć, jak postępować w obu tych przypadkach. Bardzo często uczeń oceniający siebie ma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trudność z rozpoznaniem swoich umiejętności i odnosi swoje osiągnięcia do osiągnięć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edukacyjnych swoich rówieśników i najczęściej przedstawia samoocenę za niską lub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zawyżoną. Najlepiej jest, gdy uczeń ocenia poziom swoich umiejętności, odnosząc je do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obowiązujących wymagań przedmiotowych, zachowując dystans wobec czynników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indywidualnych i zewnętrznych. Jest to bardzo trudne dla ucznia, szczególnie w klasie IV – VI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szkoły podstawowej, dlatego też rolą nauczyciela jest stworzenie odpowiednich warunków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sprzyjających samoocenie uczniowskiej (np. umożliwienie wypowiadania się o swoich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działaniach, dyskutowania na temat oceny, ustalanie jasnych i zrozumiałych kryteriów oceny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oraz zakresu osiągnięć podlegające ocenie itp.).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Na lekcjach techniki realizowanych na podstawie programu DZIAŁAJ Z JAWI dodatkowym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 xml:space="preserve">obszarem podlegającym ocenie są </w:t>
      </w:r>
      <w:r w:rsidRPr="00233EE0">
        <w:rPr>
          <w:rFonts w:ascii="Calibri-Bold" w:hAnsi="Calibri-Bold" w:cs="Calibri-Bold"/>
          <w:b/>
          <w:bCs/>
          <w:sz w:val="24"/>
          <w:szCs w:val="24"/>
        </w:rPr>
        <w:t>wypowiedzi ustne</w:t>
      </w:r>
      <w:r w:rsidRPr="00233EE0">
        <w:rPr>
          <w:rFonts w:ascii="Calibri" w:hAnsi="Calibri" w:cs="Calibri"/>
          <w:sz w:val="24"/>
          <w:szCs w:val="24"/>
        </w:rPr>
        <w:t>, które służą głównie sprawdzeniu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wiadomości uczniów. Nauczyciel może zadawać pytania kontrolne podczas wykonywania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przez ucznia czynności technologicznych, które mogą dotyczyć informacji odnośnie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konkretnej czynności, czy zastosowanego narzędzia.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Przykłady pytań kontrolnych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1. Na czym polega trasowanie?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2. O czym informuje nas oś symetrii?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3. Jakie przybory użyjesz do trasowania na drewnie / metalu / tworzywie sztucznym /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materiale włókienniczym?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4. Czym charakteryzuje się drewno sosny?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5. Na czym polega montaż?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6. Na czym polega prawidłowe zamocowanie materiału w imadle?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7. Jakie są rodzaje ściegów w szyciu ręcznym?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8. Jaki wpływ ma wykończenie materiału na jakość połączenia?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9. Jaka jest różnica między połączeniem rozłącznym a nierozłącznym?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10. Jakie zasady bezpieczeństwa należy zachować przy obsłudze wiertarki?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Należy również uwzględnić uczestnictwo uczniów podczas zastosowanych różnorodnych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metod aktywizujących, np. w trakcie pogadanki, dyskusji czy rozmowy. Przy ocenie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wypowiedzi ustnej należy wziąć po uwagę sposób ich formułowania przez uczniów, użycie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słownictwa technicznego, zawartość merytoryczną wypowiedzi i zrozumienie używanych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pojęć.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 xml:space="preserve">Ocena ucznia powinna obejmować nie tylko wiadomości i umiejętności, ale również </w:t>
      </w:r>
      <w:r w:rsidRPr="00233EE0">
        <w:rPr>
          <w:rFonts w:ascii="Calibri-Bold" w:hAnsi="Calibri-Bold" w:cs="Calibri-Bold"/>
          <w:b/>
          <w:bCs/>
          <w:sz w:val="24"/>
          <w:szCs w:val="24"/>
        </w:rPr>
        <w:t>postawę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-Bold" w:hAnsi="Calibri-Bold" w:cs="Calibri-Bold"/>
          <w:b/>
          <w:bCs/>
          <w:sz w:val="24"/>
          <w:szCs w:val="24"/>
        </w:rPr>
        <w:t xml:space="preserve">ucznia </w:t>
      </w:r>
      <w:r w:rsidRPr="00233EE0">
        <w:rPr>
          <w:rFonts w:ascii="Calibri" w:hAnsi="Calibri" w:cs="Calibri"/>
          <w:sz w:val="24"/>
          <w:szCs w:val="24"/>
        </w:rPr>
        <w:t>podczas zajęć. Dotyczy to głównie zaangażowania ucznia w wykonywane zadanie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techniczne, jego podejście do obowiązkowych działań, chęć samodzielnego rozwiązywania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problemów technicznych, samodzielnego działania, systematyczności, czy potrzeby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poszukiwania innowacyjnych rozwiązań. Pozytywny wpływ na ocenę postawy ma chęć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pomocy uczniom słabszym, którzy mają kłopoty z wykonaniem czynności technologicznych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 określonym czasie.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Ocena końcowa może być podwyższona za działania wykraczające poza obowiązujące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 xml:space="preserve">w projekcie. Przykładem mogą być </w:t>
      </w:r>
      <w:r w:rsidRPr="00233EE0">
        <w:rPr>
          <w:rFonts w:ascii="Calibri-Bold" w:hAnsi="Calibri-Bold" w:cs="Calibri-Bold"/>
          <w:b/>
          <w:bCs/>
          <w:sz w:val="24"/>
          <w:szCs w:val="24"/>
        </w:rPr>
        <w:t xml:space="preserve">ćwiczenia dodatkowe </w:t>
      </w:r>
      <w:r w:rsidRPr="00233EE0">
        <w:rPr>
          <w:rFonts w:ascii="Calibri" w:hAnsi="Calibri" w:cs="Calibri"/>
          <w:sz w:val="24"/>
          <w:szCs w:val="24"/>
        </w:rPr>
        <w:t>z zakresu rysunku technicznego,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które uczeń wykonuje w przypadku wcześniejszego wykonania czynności technologicznych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przewidzianych w trakcie danych zajęć. Ćwiczenia te są przygotowane do każdego projektu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233EE0">
        <w:rPr>
          <w:rFonts w:ascii="Calibri" w:hAnsi="Calibri" w:cs="Calibri"/>
          <w:sz w:val="24"/>
          <w:szCs w:val="24"/>
        </w:rPr>
        <w:t>w formie sprawdzianów rysunkowych, które otrzymuje nauczyciel w pakiecie dydaktycznym</w:t>
      </w:r>
      <w:r w:rsidRPr="00233EE0">
        <w:rPr>
          <w:rFonts w:ascii="Calibri" w:hAnsi="Calibri" w:cs="Calibri"/>
        </w:rPr>
        <w:t>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 xml:space="preserve">Nauczyciel powinien również nagradzać uczniów, którzy wykazują się </w:t>
      </w:r>
      <w:r w:rsidRPr="00233EE0">
        <w:rPr>
          <w:rFonts w:ascii="Calibri-Bold" w:hAnsi="Calibri-Bold" w:cs="Calibri-Bold"/>
          <w:b/>
          <w:bCs/>
          <w:sz w:val="24"/>
          <w:szCs w:val="24"/>
        </w:rPr>
        <w:t>innowacyjnością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-Bold" w:hAnsi="Calibri-Bold" w:cs="Calibri-Bold"/>
          <w:b/>
          <w:bCs/>
          <w:sz w:val="24"/>
          <w:szCs w:val="24"/>
        </w:rPr>
        <w:t>w rozwiązywaniu problemów technicznych</w:t>
      </w:r>
      <w:r w:rsidRPr="00233EE0">
        <w:rPr>
          <w:rFonts w:ascii="Calibri" w:hAnsi="Calibri" w:cs="Calibri"/>
          <w:sz w:val="24"/>
          <w:szCs w:val="24"/>
        </w:rPr>
        <w:t>, czyli takich, którzy poszukują nowych, lepszych,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lastRenderedPageBreak/>
        <w:t>efektywniejszych sposobów rozwiązywania problemów od tych, które podał nauczyciel.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Nauczyciel powinien inspirować uczniów do podejmowania takiego wysiłku, przez co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uczniowie wzbogacają swoje myślenie techniczne. Motywacją do takiego działania powinno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być stworzenie przez nauczyciela sytuacji problemowej, np. poprzez zadania pytania: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1) Jak zamocujesz w imadle obrabiany materiał, żeby nie drgał podczas przecinania?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2) Co należy zrobić, aby uchronić obrabiany materiał przed uszkodzeniem przez szczęki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imadła?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3) Jak można wykonać pompony z włóczki, żeby były jednakowej wielkości?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4) Jak można zmienić napęd łódki?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Rozwiązanie przedstawionych problemów technicznych dodaje uczniowi wiary we własne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siły, czyni go bardziej wydajnym i odważnym w podejściu do różnych złożonych sytuacji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technicznych. Uczniowie, którzy wykazują się umiejętnościami pokonywania trudności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technicznych, powinni być wysoko ocenieni przez nauczyciela.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 xml:space="preserve">Nie bez znaczenia jest też </w:t>
      </w:r>
      <w:r w:rsidRPr="00233EE0">
        <w:rPr>
          <w:rFonts w:ascii="Calibri-Bold" w:hAnsi="Calibri-Bold" w:cs="Calibri-Bold"/>
          <w:b/>
          <w:bCs/>
          <w:sz w:val="24"/>
          <w:szCs w:val="24"/>
        </w:rPr>
        <w:t xml:space="preserve">pozaszkolna działalność </w:t>
      </w:r>
      <w:r w:rsidRPr="00233EE0">
        <w:rPr>
          <w:rFonts w:ascii="Calibri" w:hAnsi="Calibri" w:cs="Calibri"/>
          <w:sz w:val="24"/>
          <w:szCs w:val="24"/>
        </w:rPr>
        <w:t>uczniów. Przejawia się ona głównie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 działaniach, które uczeń podejmuje w celu rozbudowywania realizowanego projektu.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Każdy zaproponowany przez firmę JAWI projekt można przeprojektować tak, aby spełniał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dodatkowe role. Przykładowo, projekt Wąż lub Skrzat, może być inspiracją do wykonania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różnorodnych prac (np. ubranko na długopis, bransoletka itp.). W projekcie Marionetka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uczniowie mogą projektować ubrania lalki dopasowując ich styl do zaplanowanej inscenizacji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teatralnej, która może być formą zaprezentowania prac wytwórczych. Wszystkie te działania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wykraczają poza obowiązkowe czynności, w związku z tym są one dodatkowo oceniane.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 ten sposób nauczyciel pobudza uczniów do dodatkowego wysiłku umysłowego, dzięki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czemu rozwija ich twórcze myślenie. Wszystkie pomysły uczniowie analizują wspólnie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z nauczycielem, argumentują swoje racje, ustalają zasady realizacji. Rola nauczyciela w tym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procesie jest bardzo istotna. Ważne jest, aby nie zniechęcić ucznia do pomysłu, nawet, jeżeli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nie jest on do końca zgodny z założeniami realizowanego projektu. Nauczyciel tak musi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kierować ucznia, żeby ten sam doszedł do ostatecznej, poprawnej wersji zmian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projektowych.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Wszystkie wyżej przedstawione elementy oceniania ucznia na technice mogą mieć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 xml:space="preserve">odzwierciedlenie w ostatnim etapie realizacji projektu technicznego, czyli </w:t>
      </w:r>
      <w:r w:rsidRPr="00233EE0">
        <w:rPr>
          <w:rFonts w:ascii="Calibri-Bold" w:hAnsi="Calibri-Bold" w:cs="Calibri-Bold"/>
          <w:b/>
          <w:bCs/>
          <w:sz w:val="24"/>
          <w:szCs w:val="24"/>
        </w:rPr>
        <w:t>prezentacji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-Bold" w:hAnsi="Calibri-Bold" w:cs="Calibri-Bold"/>
          <w:b/>
          <w:bCs/>
          <w:sz w:val="24"/>
          <w:szCs w:val="24"/>
        </w:rPr>
        <w:t>gotowego projektu</w:t>
      </w:r>
      <w:r w:rsidRPr="00233EE0">
        <w:rPr>
          <w:rFonts w:ascii="Calibri" w:hAnsi="Calibri" w:cs="Calibri"/>
          <w:sz w:val="24"/>
          <w:szCs w:val="24"/>
        </w:rPr>
        <w:t>. Może się to odbywać w różny sposób. Ważne jest, aby nauczyciel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stworzył odpowiednie warunki na realizację pomysłów uczniowskich i określił jasne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i zrozumiałe kryteria oceny tego etapu.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Przykłady prezentacji projektów grupowych: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1) zastosowanie sygnalizatorów świetlnych do zbudowania skrzyżowania dróg,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2) wykorzystanie marionetek w przedstawieniu teatralnym,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3) makieta z postaciami wykonanymi na podstawie węża z włóczki.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Przygotowanie takiej prezentacji wymaga od uczniów pomysłowości, rozwiązania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problemów technicznych (np. połączenie elektryczne sygnalizatorów), współpracy w grupie,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poszukiwania wiadomości (np. temat rodzajów skrzyżowań), kształtowanie nowych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umiejętności (np. poruszanie marionetkami), współodpowiedzialności za wynik końcowy itp.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Takie prezentacje mogą być realizowane w ramach zajęć pozalekcyjnych lub pozaszkolnej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działalności uczniów.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Prezentacja projektów powinna dać uczniom poczucie dobrze wykonanej pracy i motywację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do dalszego działania, a nauczycielowi możliwość weryfikacji swoich metod pracy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i sposobów oceniania.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Ilość ocen, które uczeń otrzyma zależy do liczby podprojektów składających się na wybrany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lastRenderedPageBreak/>
        <w:t>projekt. Program DZIAŁAJ Z JAWI zakłada, że uczeń w trakcie realizacji każdego podprojektu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oceniany jest za: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plan pracy,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przenoszenie wymiarów na materiał,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czynności technologiczne,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 xml:space="preserve">przestrzeganie regulaminu pracowni i przepisów </w:t>
      </w:r>
      <w:proofErr w:type="spellStart"/>
      <w:r w:rsidRPr="00233EE0">
        <w:rPr>
          <w:rFonts w:ascii="Calibri" w:hAnsi="Calibri" w:cs="Calibri"/>
          <w:sz w:val="24"/>
          <w:szCs w:val="24"/>
        </w:rPr>
        <w:t>bhp</w:t>
      </w:r>
      <w:proofErr w:type="spellEnd"/>
      <w:r w:rsidRPr="00233EE0">
        <w:rPr>
          <w:rFonts w:ascii="Calibri" w:hAnsi="Calibri" w:cs="Calibri"/>
          <w:sz w:val="24"/>
          <w:szCs w:val="24"/>
        </w:rPr>
        <w:t>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Tak, więc otrzymuje co najmniej cztery oceny. W kolejnych podprojektach ocenie podlegają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te same działania uczniowskie. Dzięki temu nauczyciel ma możliwość ciągłego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monitorowania postępów ucznia i kontroli poszczególnych faz realizacji projektu. Pozwala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to na wyłonienie uczniów o szczególnych zdolnościach technicznych oraz otoczenie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specjalną troską tych uczniów, którzy mają trudności w nabyciu poprawnych nawyków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 wykonywaniu tych działań.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Reasumując, końcowa ocena projektu składa się z: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ocen cząstkowych wystawianych systematycznie przez nauczyciela podczas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wykonywania poszczególnych zadań (ocena bieżąca), które są podstawą oceny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podprojektu;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oceny końcowej gotowego wytworu dokonanej przez nauczyciela, a składającej się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z ocen podprojektów;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samooceny uczniowskiej oraz oceny współpracy w zespole, dokonanej przez uczniów;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oceny prezentacji gotowego projektu, w której liczy się pomysł i sposób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zaprezentowania tego, co się zrobiło.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Calibri" w:hAnsi="Calibri" w:cs="Calibri"/>
          <w:sz w:val="24"/>
          <w:szCs w:val="24"/>
        </w:rPr>
        <w:t>Może być podwyższona za: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pełnienie roli asystenta nauczyciela,</w:t>
      </w:r>
    </w:p>
    <w:p w:rsidR="00233EE0" w:rsidRPr="00233EE0" w:rsidRDefault="00233EE0" w:rsidP="00233EE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zadania domowe rozszerzające wiedzę na określony temat,</w:t>
      </w:r>
    </w:p>
    <w:p w:rsidR="00FC69AA" w:rsidRDefault="00233EE0" w:rsidP="00233EE0">
      <w:pPr>
        <w:jc w:val="both"/>
      </w:pPr>
      <w:r w:rsidRPr="00233EE0">
        <w:rPr>
          <w:rFonts w:ascii="MyriadPro-Regular" w:hAnsi="MyriadPro-Regular" w:cs="MyriadPro-Regular"/>
          <w:sz w:val="24"/>
          <w:szCs w:val="24"/>
        </w:rPr>
        <w:t xml:space="preserve">_ </w:t>
      </w:r>
      <w:r w:rsidRPr="00233EE0">
        <w:rPr>
          <w:rFonts w:ascii="Calibri" w:hAnsi="Calibri" w:cs="Calibri"/>
          <w:sz w:val="24"/>
          <w:szCs w:val="24"/>
        </w:rPr>
        <w:t>innowacyjność w rozwiązywaniu problemów technicznych.</w:t>
      </w:r>
    </w:p>
    <w:sectPr w:rsidR="00FC69AA" w:rsidSect="00FC69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-Bold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MyriadPro-Regular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-Bold">
    <w:altName w:val="MS Gothic"/>
    <w:panose1 w:val="00000000000000000000"/>
    <w:charset w:val="00"/>
    <w:family w:val="swiss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3EE0"/>
    <w:rsid w:val="001B6F79"/>
    <w:rsid w:val="001D2CB1"/>
    <w:rsid w:val="00233EE0"/>
    <w:rsid w:val="00FA1309"/>
    <w:rsid w:val="00FC6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9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3526</Words>
  <Characters>21160</Characters>
  <Application>Microsoft Office Word</Application>
  <DocSecurity>0</DocSecurity>
  <Lines>176</Lines>
  <Paragraphs>49</Paragraphs>
  <ScaleCrop>false</ScaleCrop>
  <Company>Dell</Company>
  <LinksUpToDate>false</LinksUpToDate>
  <CharactersWithSpaces>24637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2024-09-03T15:20:00Z</dcterms:created>
  <dcterms:modified xsi:type="dcterms:W3CDTF">2025-09-05T08:23:00Z</dcterms:modified>
</cp:coreProperties>
</file>