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1E" w:rsidRPr="00EF5803" w:rsidRDefault="005C071E" w:rsidP="005C071E">
      <w:pPr>
        <w:rPr>
          <w:rFonts w:ascii="Times New Roman" w:hAnsi="Times New Roman" w:cs="Times New Roman"/>
          <w:b/>
          <w:sz w:val="24"/>
          <w:szCs w:val="24"/>
        </w:rPr>
      </w:pPr>
    </w:p>
    <w:p w:rsidR="005C071E" w:rsidRPr="00EF5803" w:rsidRDefault="005C071E" w:rsidP="005C071E">
      <w:pPr>
        <w:rPr>
          <w:rFonts w:ascii="Times New Roman" w:hAnsi="Times New Roman" w:cs="Times New Roman"/>
          <w:b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EF5803">
        <w:rPr>
          <w:rFonts w:ascii="Times New Roman" w:hAnsi="Times New Roman" w:cs="Times New Roman"/>
          <w:b/>
          <w:sz w:val="24"/>
          <w:szCs w:val="24"/>
        </w:rPr>
        <w:t>20 kwietnia  - 26 kwietnia 2020</w:t>
      </w:r>
    </w:p>
    <w:p w:rsidR="005C071E" w:rsidRPr="00EF5803" w:rsidRDefault="005C071E" w:rsidP="005C071E">
      <w:pPr>
        <w:rPr>
          <w:rFonts w:ascii="Times New Roman" w:hAnsi="Times New Roman" w:cs="Times New Roman"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Kl. V</w:t>
      </w:r>
    </w:p>
    <w:p w:rsidR="005C071E" w:rsidRPr="00EF5803" w:rsidRDefault="005C071E" w:rsidP="005C071E">
      <w:pPr>
        <w:rPr>
          <w:rFonts w:ascii="Times New Roman" w:hAnsi="Times New Roman" w:cs="Times New Roman"/>
          <w:b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Temat</w:t>
      </w:r>
      <w:r w:rsidR="00047432" w:rsidRPr="00EF58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11DD0" w:rsidRPr="00EF5803">
        <w:rPr>
          <w:rFonts w:ascii="Times New Roman" w:hAnsi="Times New Roman" w:cs="Times New Roman"/>
          <w:b/>
          <w:sz w:val="24"/>
          <w:szCs w:val="24"/>
        </w:rPr>
        <w:t xml:space="preserve">Bolesław Prus autorem „Katarynki”. </w:t>
      </w:r>
    </w:p>
    <w:p w:rsidR="004B7118" w:rsidRPr="00EF5803" w:rsidRDefault="004B7118" w:rsidP="004B711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Uzupełnij tabelę dotyczącą życia i twórczości</w:t>
      </w:r>
      <w:r w:rsidR="0027117E">
        <w:rPr>
          <w:rFonts w:ascii="Times New Roman" w:hAnsi="Times New Roman" w:cs="Times New Roman"/>
          <w:sz w:val="24"/>
          <w:szCs w:val="24"/>
        </w:rPr>
        <w:t xml:space="preserve"> Bolesława Prusa. Skorzystaj z I</w:t>
      </w:r>
      <w:r w:rsidRPr="00EF5803">
        <w:rPr>
          <w:rFonts w:ascii="Times New Roman" w:hAnsi="Times New Roman" w:cs="Times New Roman"/>
          <w:sz w:val="24"/>
          <w:szCs w:val="24"/>
        </w:rPr>
        <w:t>nternetu lub innych źródeł informacji.</w:t>
      </w:r>
      <w:bookmarkStart w:id="0" w:name="_GoBack"/>
      <w:bookmarkEnd w:id="0"/>
    </w:p>
    <w:tbl>
      <w:tblPr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3227"/>
        <w:gridCol w:w="5983"/>
      </w:tblGrid>
      <w:tr w:rsidR="004B7118" w:rsidRPr="00EF5803" w:rsidTr="004B7118">
        <w:tc>
          <w:tcPr>
            <w:tcW w:w="32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BD4B4"/>
            <w:hideMark/>
          </w:tcPr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803">
              <w:rPr>
                <w:rFonts w:ascii="Times New Roman" w:hAnsi="Times New Roman" w:cs="Times New Roman"/>
                <w:sz w:val="24"/>
                <w:szCs w:val="24"/>
              </w:rPr>
              <w:t>Lata życia</w:t>
            </w:r>
          </w:p>
        </w:tc>
        <w:tc>
          <w:tcPr>
            <w:tcW w:w="598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18" w:rsidRPr="00EF5803" w:rsidTr="004B7118">
        <w:tc>
          <w:tcPr>
            <w:tcW w:w="32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BD4B4"/>
            <w:hideMark/>
          </w:tcPr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803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598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18" w:rsidRPr="00EF5803" w:rsidTr="004B7118">
        <w:tc>
          <w:tcPr>
            <w:tcW w:w="32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BD4B4"/>
            <w:hideMark/>
          </w:tcPr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803">
              <w:rPr>
                <w:rFonts w:ascii="Times New Roman" w:hAnsi="Times New Roman" w:cs="Times New Roman"/>
                <w:sz w:val="24"/>
                <w:szCs w:val="24"/>
              </w:rPr>
              <w:t>Prawdziwe nazwisko</w:t>
            </w:r>
          </w:p>
        </w:tc>
        <w:tc>
          <w:tcPr>
            <w:tcW w:w="598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18" w:rsidRPr="00EF5803" w:rsidTr="004B7118">
        <w:tc>
          <w:tcPr>
            <w:tcW w:w="32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BD4B4"/>
          </w:tcPr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803">
              <w:rPr>
                <w:rFonts w:ascii="Times New Roman" w:hAnsi="Times New Roman" w:cs="Times New Roman"/>
                <w:sz w:val="24"/>
                <w:szCs w:val="24"/>
              </w:rPr>
              <w:t>Okres dzieciństwa</w:t>
            </w:r>
          </w:p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18" w:rsidRPr="00EF5803" w:rsidTr="004B7118">
        <w:tc>
          <w:tcPr>
            <w:tcW w:w="32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BD4B4"/>
          </w:tcPr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803">
              <w:rPr>
                <w:rFonts w:ascii="Times New Roman" w:hAnsi="Times New Roman" w:cs="Times New Roman"/>
                <w:sz w:val="24"/>
                <w:szCs w:val="24"/>
              </w:rPr>
              <w:t>Przebieg edukacji</w:t>
            </w:r>
          </w:p>
        </w:tc>
        <w:tc>
          <w:tcPr>
            <w:tcW w:w="598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18" w:rsidRPr="00EF5803" w:rsidTr="004B7118">
        <w:tc>
          <w:tcPr>
            <w:tcW w:w="32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BD4B4"/>
          </w:tcPr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803">
              <w:rPr>
                <w:rFonts w:ascii="Times New Roman" w:hAnsi="Times New Roman" w:cs="Times New Roman"/>
                <w:sz w:val="24"/>
                <w:szCs w:val="24"/>
              </w:rPr>
              <w:t>Kariera dziennikarska</w:t>
            </w:r>
          </w:p>
        </w:tc>
        <w:tc>
          <w:tcPr>
            <w:tcW w:w="598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18" w:rsidRPr="00EF5803" w:rsidTr="004B7118">
        <w:tc>
          <w:tcPr>
            <w:tcW w:w="32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BD4B4"/>
          </w:tcPr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803">
              <w:rPr>
                <w:rFonts w:ascii="Times New Roman" w:hAnsi="Times New Roman" w:cs="Times New Roman"/>
                <w:sz w:val="24"/>
                <w:szCs w:val="24"/>
              </w:rPr>
              <w:t>Twórczość literacka</w:t>
            </w:r>
          </w:p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803">
              <w:rPr>
                <w:rFonts w:ascii="Times New Roman" w:hAnsi="Times New Roman" w:cs="Times New Roman"/>
                <w:sz w:val="24"/>
                <w:szCs w:val="24"/>
              </w:rPr>
              <w:t>(tytuły książek)</w:t>
            </w:r>
          </w:p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4B7118" w:rsidRPr="00EF5803" w:rsidRDefault="004B7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E6D" w:rsidRDefault="00C15E6D">
      <w:pPr>
        <w:rPr>
          <w:rFonts w:ascii="Times New Roman" w:hAnsi="Times New Roman" w:cs="Times New Roman"/>
          <w:sz w:val="24"/>
          <w:szCs w:val="24"/>
        </w:rPr>
      </w:pPr>
    </w:p>
    <w:p w:rsidR="00EF5803" w:rsidRPr="00EF5803" w:rsidRDefault="00EF5803">
      <w:pPr>
        <w:rPr>
          <w:rFonts w:ascii="Times New Roman" w:hAnsi="Times New Roman" w:cs="Times New Roman"/>
          <w:sz w:val="24"/>
          <w:szCs w:val="24"/>
        </w:rPr>
      </w:pPr>
    </w:p>
    <w:p w:rsidR="004712AA" w:rsidRDefault="004712AA" w:rsidP="0072094C">
      <w:pPr>
        <w:rPr>
          <w:rFonts w:ascii="Times New Roman" w:hAnsi="Times New Roman" w:cs="Times New Roman"/>
          <w:b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lastRenderedPageBreak/>
        <w:t xml:space="preserve">Termin realizacji: </w:t>
      </w:r>
      <w:r w:rsidRPr="00EF5803">
        <w:rPr>
          <w:rFonts w:ascii="Times New Roman" w:hAnsi="Times New Roman" w:cs="Times New Roman"/>
          <w:b/>
          <w:sz w:val="24"/>
          <w:szCs w:val="24"/>
        </w:rPr>
        <w:t>20 kwietnia  - 26 kwietnia 2020</w:t>
      </w:r>
    </w:p>
    <w:p w:rsidR="004712AA" w:rsidRPr="00EF5803" w:rsidRDefault="004712AA" w:rsidP="004712AA">
      <w:pPr>
        <w:rPr>
          <w:rFonts w:ascii="Times New Roman" w:hAnsi="Times New Roman" w:cs="Times New Roman"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Kl. V</w:t>
      </w:r>
    </w:p>
    <w:p w:rsidR="0072094C" w:rsidRPr="00EF5803" w:rsidRDefault="0072094C" w:rsidP="0072094C">
      <w:pPr>
        <w:rPr>
          <w:rFonts w:ascii="Times New Roman" w:hAnsi="Times New Roman" w:cs="Times New Roman"/>
          <w:b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Temat</w:t>
      </w:r>
      <w:r w:rsidRPr="00EF580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B3CC3" w:rsidRPr="00EF5803">
        <w:rPr>
          <w:rFonts w:ascii="Times New Roman" w:hAnsi="Times New Roman" w:cs="Times New Roman"/>
          <w:b/>
          <w:sz w:val="24"/>
          <w:szCs w:val="24"/>
        </w:rPr>
        <w:t>Spotkanie z lekturą i jej autorem – „Katarynka” Bolesława Prusa.</w:t>
      </w:r>
    </w:p>
    <w:p w:rsidR="00647F9C" w:rsidRPr="00EF5803" w:rsidRDefault="00647F9C" w:rsidP="0072094C">
      <w:pPr>
        <w:rPr>
          <w:rFonts w:ascii="Times New Roman" w:hAnsi="Times New Roman" w:cs="Times New Roman"/>
          <w:b/>
          <w:sz w:val="24"/>
          <w:szCs w:val="24"/>
        </w:rPr>
      </w:pPr>
    </w:p>
    <w:p w:rsidR="0072094C" w:rsidRPr="00EF5803" w:rsidRDefault="00012975" w:rsidP="00AB3C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 xml:space="preserve">Wyjaśnij znaczenie podanych wyrazów. Skorzystaj z dostępnych źródeł informacji. </w:t>
      </w:r>
      <w:r w:rsidR="00B33D10" w:rsidRPr="00EF5803">
        <w:rPr>
          <w:rFonts w:ascii="Times New Roman" w:hAnsi="Times New Roman" w:cs="Times New Roman"/>
          <w:sz w:val="24"/>
          <w:szCs w:val="24"/>
        </w:rPr>
        <w:t>Notatkę zapisz w zeszycie przedmiotowym.</w:t>
      </w:r>
    </w:p>
    <w:p w:rsidR="00012975" w:rsidRPr="00EF5803" w:rsidRDefault="00012975" w:rsidP="000129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2975" w:rsidRPr="00EF5803" w:rsidRDefault="00012975" w:rsidP="00012975">
      <w:pPr>
        <w:rPr>
          <w:rFonts w:ascii="Times New Roman" w:hAnsi="Times New Roman" w:cs="Times New Roman"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KATARYNKA - …………………………</w:t>
      </w:r>
      <w:r w:rsidR="00EF580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12975" w:rsidRPr="00EF5803" w:rsidRDefault="00012975" w:rsidP="00012975">
      <w:pPr>
        <w:rPr>
          <w:rFonts w:ascii="Times New Roman" w:hAnsi="Times New Roman" w:cs="Times New Roman"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KATARYNIARZ - ……………………………</w:t>
      </w:r>
      <w:r w:rsidR="00EF5803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012975" w:rsidRPr="00EF5803" w:rsidRDefault="00012975" w:rsidP="006C3C41">
      <w:pPr>
        <w:rPr>
          <w:rFonts w:ascii="Times New Roman" w:hAnsi="Times New Roman" w:cs="Times New Roman"/>
          <w:sz w:val="24"/>
          <w:szCs w:val="24"/>
        </w:rPr>
      </w:pPr>
    </w:p>
    <w:p w:rsidR="006C3C41" w:rsidRPr="00EF5803" w:rsidRDefault="006C3C41" w:rsidP="00EF580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Odszukaj nagranie katarynki. Odsłuchaj je, a następnie opisz, jaka jest muzyka, którą słyszysz i jakie wzbudza w Tobie uczucia.</w:t>
      </w:r>
      <w:r w:rsidR="004F387E" w:rsidRPr="00EF5803">
        <w:rPr>
          <w:rFonts w:ascii="Times New Roman" w:hAnsi="Times New Roman" w:cs="Times New Roman"/>
          <w:sz w:val="24"/>
          <w:szCs w:val="24"/>
        </w:rPr>
        <w:t xml:space="preserve"> Oglądnij również zdjęcia przedstawiające ten instrument.</w:t>
      </w:r>
    </w:p>
    <w:p w:rsidR="00012975" w:rsidRPr="00EF5803" w:rsidRDefault="001C23A4" w:rsidP="001C23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Następnie przepisz do zeszytu notatkę:</w:t>
      </w:r>
    </w:p>
    <w:p w:rsidR="001C23A4" w:rsidRPr="00EF5803" w:rsidRDefault="001C23A4" w:rsidP="001C23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3BF1" w:rsidRPr="00EF5803" w:rsidRDefault="00BC3BF1" w:rsidP="002B7BD9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 xml:space="preserve">Katarynka umieszczona w tytule, wpływa na cały przebieg akcji. Pomaga też ukazać obraz XIX-wiecznej Warszawy, kiedy katarynki były spotykane powszechnie na ulicach, podwórzach i jarmarkach. Wędrowni grajkowie, kręcąc korbą, wydobywali z tego przenośnego pudła dźwięki. </w:t>
      </w:r>
      <w:r w:rsidR="002B7BD9" w:rsidRPr="00EF5803">
        <w:rPr>
          <w:rFonts w:ascii="Times New Roman" w:hAnsi="Times New Roman" w:cs="Times New Roman"/>
          <w:sz w:val="24"/>
          <w:szCs w:val="24"/>
        </w:rPr>
        <w:t>Początkowo doprowadzają one</w:t>
      </w:r>
      <w:r w:rsidRPr="00EF5803">
        <w:rPr>
          <w:rFonts w:ascii="Times New Roman" w:hAnsi="Times New Roman" w:cs="Times New Roman"/>
          <w:sz w:val="24"/>
          <w:szCs w:val="24"/>
        </w:rPr>
        <w:t xml:space="preserve"> do szału mecenasa, </w:t>
      </w:r>
      <w:r w:rsidR="002B7BD9" w:rsidRPr="00EF5803">
        <w:rPr>
          <w:rFonts w:ascii="Times New Roman" w:hAnsi="Times New Roman" w:cs="Times New Roman"/>
          <w:sz w:val="24"/>
          <w:szCs w:val="24"/>
        </w:rPr>
        <w:t>ale później stają się</w:t>
      </w:r>
      <w:r w:rsidRPr="00EF5803">
        <w:rPr>
          <w:rFonts w:ascii="Times New Roman" w:hAnsi="Times New Roman" w:cs="Times New Roman"/>
          <w:sz w:val="24"/>
          <w:szCs w:val="24"/>
        </w:rPr>
        <w:t xml:space="preserve"> dźwiękami przemiany dla bohatera. Dzięki katarynce w panu Tomaszu rodzą się nowe uczucia: współczucie, chęć niesienia pomocy i troska o drugiego człowieka</w:t>
      </w:r>
      <w:r w:rsidR="002B7BD9" w:rsidRPr="00EF5803">
        <w:rPr>
          <w:rFonts w:ascii="Times New Roman" w:hAnsi="Times New Roman" w:cs="Times New Roman"/>
          <w:sz w:val="24"/>
          <w:szCs w:val="24"/>
        </w:rPr>
        <w:t xml:space="preserve">. Mecenas przestaje być człowiekiem </w:t>
      </w:r>
      <w:r w:rsidRPr="00EF5803">
        <w:rPr>
          <w:rFonts w:ascii="Times New Roman" w:hAnsi="Times New Roman" w:cs="Times New Roman"/>
          <w:sz w:val="24"/>
          <w:szCs w:val="24"/>
        </w:rPr>
        <w:t>zamkniętym w świecie sztuki. Zaczyna dostrzegać zwykłą rzeczywistość. Pragnie pomóc niewidomemu dziecku, któremu nawet fałszywe dźwięki sprawiają radość.</w:t>
      </w:r>
    </w:p>
    <w:p w:rsidR="00647F9C" w:rsidRPr="00EF5803" w:rsidRDefault="00647F9C" w:rsidP="002B7BD9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47F9C" w:rsidRPr="00EF5803" w:rsidRDefault="00647F9C" w:rsidP="002B7BD9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47F9C" w:rsidRPr="00EF5803" w:rsidRDefault="00647F9C" w:rsidP="002B7BD9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C3BF1" w:rsidRPr="00EF5803" w:rsidRDefault="00BC3BF1" w:rsidP="001C23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7F9C" w:rsidRPr="00EF5803" w:rsidRDefault="00647F9C" w:rsidP="001C23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7F9C" w:rsidRDefault="00647F9C" w:rsidP="00EF5803">
      <w:pPr>
        <w:rPr>
          <w:rFonts w:ascii="Times New Roman" w:hAnsi="Times New Roman" w:cs="Times New Roman"/>
          <w:sz w:val="24"/>
          <w:szCs w:val="24"/>
        </w:rPr>
      </w:pPr>
    </w:p>
    <w:p w:rsidR="00EF5803" w:rsidRDefault="004712AA" w:rsidP="00EF5803">
      <w:pPr>
        <w:rPr>
          <w:rFonts w:ascii="Times New Roman" w:hAnsi="Times New Roman" w:cs="Times New Roman"/>
          <w:b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lastRenderedPageBreak/>
        <w:t xml:space="preserve">Termin realizacji: </w:t>
      </w:r>
      <w:r w:rsidRPr="00EF5803">
        <w:rPr>
          <w:rFonts w:ascii="Times New Roman" w:hAnsi="Times New Roman" w:cs="Times New Roman"/>
          <w:b/>
          <w:sz w:val="24"/>
          <w:szCs w:val="24"/>
        </w:rPr>
        <w:t>20 kwietnia  - 26 kwietnia 2020</w:t>
      </w:r>
    </w:p>
    <w:p w:rsidR="00C32179" w:rsidRPr="00C32179" w:rsidRDefault="00C32179" w:rsidP="00EF5803">
      <w:pPr>
        <w:rPr>
          <w:rFonts w:ascii="Times New Roman" w:hAnsi="Times New Roman" w:cs="Times New Roman"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Kl. V</w:t>
      </w:r>
    </w:p>
    <w:p w:rsidR="00647F9C" w:rsidRPr="00EF5803" w:rsidRDefault="00647F9C" w:rsidP="00647F9C">
      <w:pPr>
        <w:rPr>
          <w:rFonts w:ascii="Times New Roman" w:hAnsi="Times New Roman" w:cs="Times New Roman"/>
          <w:b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Temat</w:t>
      </w:r>
      <w:r w:rsidRPr="00EF5803">
        <w:rPr>
          <w:rFonts w:ascii="Times New Roman" w:hAnsi="Times New Roman" w:cs="Times New Roman"/>
          <w:b/>
          <w:sz w:val="24"/>
          <w:szCs w:val="24"/>
        </w:rPr>
        <w:t>:  „Katarynka” B. Prusa jako nowela.</w:t>
      </w:r>
    </w:p>
    <w:p w:rsidR="00B423EC" w:rsidRPr="00EF5803" w:rsidRDefault="00B423EC" w:rsidP="00B423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Przeczytaj fragment lektury – podręcznik strony 255 – 258.</w:t>
      </w:r>
    </w:p>
    <w:p w:rsidR="00B423EC" w:rsidRPr="00EF5803" w:rsidRDefault="00B423EC" w:rsidP="00B423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Zastanów się nad zadaniami: 1,2,3/258 (podręcznik).</w:t>
      </w:r>
    </w:p>
    <w:p w:rsidR="00B423EC" w:rsidRPr="00EF5803" w:rsidRDefault="00B423EC" w:rsidP="00B423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Przeczytaj nową wiadomość – podręcznik strona 258. Przepisz do zeszytu.</w:t>
      </w:r>
    </w:p>
    <w:p w:rsidR="00A11665" w:rsidRPr="00A11665" w:rsidRDefault="00B423EC" w:rsidP="00A116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 xml:space="preserve">W zeszycie przedmiotowym zrób zadania: 4,5,6/258 (podręcznik). </w:t>
      </w:r>
    </w:p>
    <w:p w:rsidR="00A11665" w:rsidRPr="00A11665" w:rsidRDefault="00A11665" w:rsidP="00A116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Dokończ w </w:t>
      </w:r>
      <w:r w:rsidRPr="00A11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zeszycie zdania:</w:t>
      </w:r>
      <w:r w:rsidRPr="00A11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959" w:rsidRPr="001E3959" w:rsidRDefault="001E3959" w:rsidP="001E39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3959">
        <w:rPr>
          <w:rFonts w:ascii="Times New Roman" w:hAnsi="Times New Roman" w:cs="Times New Roman"/>
          <w:sz w:val="24"/>
          <w:szCs w:val="24"/>
        </w:rPr>
        <w:t>Na początku noweli poznajemy historię i charakterystykę…</w:t>
      </w:r>
    </w:p>
    <w:p w:rsidR="001E3959" w:rsidRPr="001E3959" w:rsidRDefault="001E3959" w:rsidP="001E39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3959">
        <w:rPr>
          <w:rFonts w:ascii="Times New Roman" w:hAnsi="Times New Roman" w:cs="Times New Roman"/>
          <w:sz w:val="24"/>
          <w:szCs w:val="24"/>
        </w:rPr>
        <w:t>Następnie dowiadujemy się o…</w:t>
      </w:r>
    </w:p>
    <w:p w:rsidR="001E3959" w:rsidRPr="001E3959" w:rsidRDefault="001E3959" w:rsidP="001E39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3959">
        <w:rPr>
          <w:rFonts w:ascii="Times New Roman" w:hAnsi="Times New Roman" w:cs="Times New Roman"/>
          <w:sz w:val="24"/>
          <w:szCs w:val="24"/>
        </w:rPr>
        <w:t>Punktem kulminacyjnym noweli staje się przyjście…</w:t>
      </w:r>
    </w:p>
    <w:p w:rsidR="00647F9C" w:rsidRPr="00EF5803" w:rsidRDefault="001E3959" w:rsidP="001E39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3959">
        <w:rPr>
          <w:rFonts w:ascii="Times New Roman" w:hAnsi="Times New Roman" w:cs="Times New Roman"/>
          <w:sz w:val="24"/>
          <w:szCs w:val="24"/>
        </w:rPr>
        <w:t>W pewnym momencie jesteśmy świadkami nieprzewidzianego…</w:t>
      </w:r>
    </w:p>
    <w:sectPr w:rsidR="00647F9C" w:rsidRPr="00EF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02"/>
    <w:multiLevelType w:val="hybridMultilevel"/>
    <w:tmpl w:val="9D203DD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5823D6"/>
    <w:multiLevelType w:val="hybridMultilevel"/>
    <w:tmpl w:val="E0D6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B56E6"/>
    <w:multiLevelType w:val="hybridMultilevel"/>
    <w:tmpl w:val="259C2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27700"/>
    <w:multiLevelType w:val="hybridMultilevel"/>
    <w:tmpl w:val="0D8AD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1E"/>
    <w:rsid w:val="00011DD0"/>
    <w:rsid w:val="00012975"/>
    <w:rsid w:val="00047432"/>
    <w:rsid w:val="001C23A4"/>
    <w:rsid w:val="001E3959"/>
    <w:rsid w:val="0027117E"/>
    <w:rsid w:val="002B7BD9"/>
    <w:rsid w:val="004712AA"/>
    <w:rsid w:val="00482891"/>
    <w:rsid w:val="004B7118"/>
    <w:rsid w:val="004F387E"/>
    <w:rsid w:val="005C071E"/>
    <w:rsid w:val="00647F9C"/>
    <w:rsid w:val="006C3C41"/>
    <w:rsid w:val="0072094C"/>
    <w:rsid w:val="00A11665"/>
    <w:rsid w:val="00AB3CC3"/>
    <w:rsid w:val="00B33D10"/>
    <w:rsid w:val="00B423EC"/>
    <w:rsid w:val="00BC3BF1"/>
    <w:rsid w:val="00C15E6D"/>
    <w:rsid w:val="00C32179"/>
    <w:rsid w:val="00E303B3"/>
    <w:rsid w:val="00EF5803"/>
    <w:rsid w:val="00F1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29</cp:revision>
  <dcterms:created xsi:type="dcterms:W3CDTF">2020-04-20T10:20:00Z</dcterms:created>
  <dcterms:modified xsi:type="dcterms:W3CDTF">2020-04-20T14:36:00Z</dcterms:modified>
</cp:coreProperties>
</file>