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AC" w:rsidRPr="009F1C92" w:rsidRDefault="009E45AC" w:rsidP="009E45AC">
      <w:pPr>
        <w:rPr>
          <w:rFonts w:ascii="Times New Roman" w:hAnsi="Times New Roman" w:cs="Times New Roman"/>
          <w:b/>
          <w:sz w:val="24"/>
          <w:szCs w:val="24"/>
        </w:rPr>
      </w:pPr>
      <w:r w:rsidRPr="009F1C92">
        <w:rPr>
          <w:rFonts w:ascii="Times New Roman" w:hAnsi="Times New Roman" w:cs="Times New Roman"/>
          <w:sz w:val="24"/>
          <w:szCs w:val="24"/>
        </w:rPr>
        <w:t xml:space="preserve">Termin realizacji: </w:t>
      </w:r>
      <w:r w:rsidRPr="009F1C92">
        <w:rPr>
          <w:rFonts w:ascii="Times New Roman" w:hAnsi="Times New Roman" w:cs="Times New Roman"/>
          <w:b/>
          <w:sz w:val="24"/>
          <w:szCs w:val="24"/>
        </w:rPr>
        <w:t>27 kwietnia  - 3 maja 2020</w:t>
      </w:r>
    </w:p>
    <w:p w:rsidR="009E45AC" w:rsidRPr="009F1C92" w:rsidRDefault="009E45AC" w:rsidP="009E45AC">
      <w:pPr>
        <w:rPr>
          <w:rFonts w:ascii="Times New Roman" w:hAnsi="Times New Roman" w:cs="Times New Roman"/>
          <w:sz w:val="24"/>
          <w:szCs w:val="24"/>
        </w:rPr>
      </w:pPr>
      <w:r w:rsidRPr="009F1C92">
        <w:rPr>
          <w:rFonts w:ascii="Times New Roman" w:hAnsi="Times New Roman" w:cs="Times New Roman"/>
          <w:sz w:val="24"/>
          <w:szCs w:val="24"/>
        </w:rPr>
        <w:t>Kl. VI</w:t>
      </w:r>
    </w:p>
    <w:p w:rsidR="009E45AC" w:rsidRPr="009F1C92" w:rsidRDefault="009E45AC" w:rsidP="009E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C92">
        <w:rPr>
          <w:rFonts w:ascii="Times New Roman" w:hAnsi="Times New Roman" w:cs="Times New Roman"/>
          <w:sz w:val="24"/>
          <w:szCs w:val="24"/>
        </w:rPr>
        <w:t>Temat</w:t>
      </w:r>
      <w:r w:rsidRPr="009F1C92">
        <w:rPr>
          <w:rFonts w:ascii="Times New Roman" w:hAnsi="Times New Roman" w:cs="Times New Roman"/>
          <w:b/>
          <w:sz w:val="24"/>
          <w:szCs w:val="24"/>
        </w:rPr>
        <w:t>: Geneza powieści Henryka Sienkiewicza – „W pustyni i w puszczy”.</w:t>
      </w:r>
    </w:p>
    <w:p w:rsidR="009E45AC" w:rsidRPr="009F1C92" w:rsidRDefault="009E45AC" w:rsidP="009E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AC" w:rsidRPr="009F1C92" w:rsidRDefault="009E45AC" w:rsidP="009E45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C92">
        <w:rPr>
          <w:rFonts w:ascii="Times New Roman" w:hAnsi="Times New Roman" w:cs="Times New Roman"/>
          <w:sz w:val="24"/>
          <w:szCs w:val="24"/>
        </w:rPr>
        <w:t xml:space="preserve">Pod tematem lekcji </w:t>
      </w:r>
      <w:r w:rsidRPr="009F1C92">
        <w:rPr>
          <w:rFonts w:ascii="Times New Roman" w:hAnsi="Times New Roman" w:cs="Times New Roman"/>
          <w:b/>
          <w:i/>
          <w:sz w:val="24"/>
          <w:szCs w:val="24"/>
          <w:u w:val="single"/>
        </w:rPr>
        <w:t>przepisz</w:t>
      </w:r>
      <w:r w:rsidRPr="009F1C92">
        <w:rPr>
          <w:rFonts w:ascii="Times New Roman" w:hAnsi="Times New Roman" w:cs="Times New Roman"/>
          <w:sz w:val="24"/>
          <w:szCs w:val="24"/>
        </w:rPr>
        <w:t xml:space="preserve"> podaną niżej notatkę.</w:t>
      </w:r>
    </w:p>
    <w:p w:rsidR="009E45AC" w:rsidRPr="009F1C92" w:rsidRDefault="009E45AC" w:rsidP="009E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9E45AC" w:rsidRPr="009F1C92" w:rsidRDefault="009E45AC" w:rsidP="009E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9AFF00"/>
          <w:sz w:val="24"/>
          <w:szCs w:val="24"/>
        </w:rPr>
      </w:pPr>
    </w:p>
    <w:p w:rsidR="009E45AC" w:rsidRPr="009F1C92" w:rsidRDefault="009E45AC" w:rsidP="009E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1C92">
        <w:rPr>
          <w:rFonts w:ascii="Times New Roman" w:hAnsi="Times New Roman" w:cs="Times New Roman"/>
          <w:b/>
          <w:bCs/>
          <w:iCs/>
          <w:sz w:val="24"/>
          <w:szCs w:val="24"/>
        </w:rPr>
        <w:t>GENEZA – przyczyny powstania utworu.</w:t>
      </w:r>
    </w:p>
    <w:p w:rsidR="009E45AC" w:rsidRPr="009F1C92" w:rsidRDefault="009E45AC" w:rsidP="009E45A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E45AC" w:rsidRPr="009F1C92" w:rsidRDefault="009E45AC" w:rsidP="009E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9AFF00"/>
          <w:sz w:val="24"/>
          <w:szCs w:val="24"/>
        </w:rPr>
      </w:pPr>
    </w:p>
    <w:p w:rsidR="009E45AC" w:rsidRPr="009F1C92" w:rsidRDefault="009E45AC" w:rsidP="009E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1C92">
        <w:rPr>
          <w:rFonts w:ascii="Times New Roman" w:hAnsi="Times New Roman" w:cs="Times New Roman"/>
          <w:color w:val="000000"/>
          <w:sz w:val="24"/>
          <w:szCs w:val="24"/>
        </w:rPr>
        <w:t xml:space="preserve">W styczniu 1891 r. Henryk Sienkiewicz wyruszył w </w:t>
      </w:r>
      <w:r w:rsidRPr="009F1C92">
        <w:rPr>
          <w:rFonts w:ascii="Times New Roman" w:hAnsi="Times New Roman" w:cs="Times New Roman"/>
          <w:color w:val="000000"/>
          <w:sz w:val="24"/>
          <w:szCs w:val="24"/>
        </w:rPr>
        <w:t>podróż</w:t>
      </w:r>
      <w:r w:rsidRPr="009F1C92">
        <w:rPr>
          <w:rFonts w:ascii="Times New Roman" w:hAnsi="Times New Roman" w:cs="Times New Roman"/>
          <w:color w:val="000000"/>
          <w:sz w:val="24"/>
          <w:szCs w:val="24"/>
        </w:rPr>
        <w:t xml:space="preserve"> na Czarny </w:t>
      </w:r>
      <w:r w:rsidRPr="009F1C92">
        <w:rPr>
          <w:rFonts w:ascii="Times New Roman" w:hAnsi="Times New Roman" w:cs="Times New Roman"/>
          <w:color w:val="000000"/>
          <w:sz w:val="24"/>
          <w:szCs w:val="24"/>
        </w:rPr>
        <w:t>Ląd</w:t>
      </w:r>
      <w:r w:rsidRPr="009F1C92">
        <w:rPr>
          <w:rFonts w:ascii="Times New Roman" w:hAnsi="Times New Roman" w:cs="Times New Roman"/>
          <w:color w:val="000000"/>
          <w:sz w:val="24"/>
          <w:szCs w:val="24"/>
        </w:rPr>
        <w:t>. Podczas tej</w:t>
      </w:r>
    </w:p>
    <w:p w:rsidR="009E45AC" w:rsidRPr="009F1C92" w:rsidRDefault="009E45AC" w:rsidP="009E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1C92">
        <w:rPr>
          <w:rFonts w:ascii="Times New Roman" w:hAnsi="Times New Roman" w:cs="Times New Roman"/>
          <w:color w:val="000000"/>
          <w:sz w:val="24"/>
          <w:szCs w:val="24"/>
        </w:rPr>
        <w:t xml:space="preserve">wyprawy powstały „Listy z Afryki” oraz wydana 20 lat </w:t>
      </w:r>
      <w:r w:rsidRPr="009F1C92">
        <w:rPr>
          <w:rFonts w:ascii="Times New Roman" w:hAnsi="Times New Roman" w:cs="Times New Roman"/>
          <w:color w:val="000000"/>
          <w:sz w:val="24"/>
          <w:szCs w:val="24"/>
        </w:rPr>
        <w:t>później</w:t>
      </w:r>
      <w:r w:rsidRPr="009F1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C92">
        <w:rPr>
          <w:rFonts w:ascii="Times New Roman" w:hAnsi="Times New Roman" w:cs="Times New Roman"/>
          <w:color w:val="000000"/>
          <w:sz w:val="24"/>
          <w:szCs w:val="24"/>
        </w:rPr>
        <w:t>powieść</w:t>
      </w:r>
      <w:r w:rsidRPr="009F1C92">
        <w:rPr>
          <w:rFonts w:ascii="Times New Roman" w:hAnsi="Times New Roman" w:cs="Times New Roman"/>
          <w:color w:val="000000"/>
          <w:sz w:val="24"/>
          <w:szCs w:val="24"/>
        </w:rPr>
        <w:t xml:space="preserve"> przygodowo-</w:t>
      </w:r>
    </w:p>
    <w:p w:rsidR="009E45AC" w:rsidRPr="009F1C92" w:rsidRDefault="009E45AC" w:rsidP="009E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1C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F1C92">
        <w:rPr>
          <w:rFonts w:ascii="Times New Roman" w:hAnsi="Times New Roman" w:cs="Times New Roman"/>
          <w:color w:val="000000"/>
          <w:sz w:val="24"/>
          <w:szCs w:val="24"/>
        </w:rPr>
        <w:t>podróżnicza</w:t>
      </w:r>
      <w:r w:rsidRPr="009F1C92">
        <w:rPr>
          <w:rFonts w:ascii="Times New Roman" w:hAnsi="Times New Roman" w:cs="Times New Roman"/>
          <w:color w:val="000000"/>
          <w:sz w:val="24"/>
          <w:szCs w:val="24"/>
        </w:rPr>
        <w:t xml:space="preserve"> „W pustyni i w puszczy” – ostatnie dzieło pisarza, który </w:t>
      </w:r>
      <w:r w:rsidRPr="009F1C92">
        <w:rPr>
          <w:rFonts w:ascii="Times New Roman" w:hAnsi="Times New Roman" w:cs="Times New Roman"/>
          <w:color w:val="000000"/>
          <w:sz w:val="24"/>
          <w:szCs w:val="24"/>
        </w:rPr>
        <w:t>zamieścił</w:t>
      </w:r>
      <w:r w:rsidRPr="009F1C92">
        <w:rPr>
          <w:rFonts w:ascii="Times New Roman" w:hAnsi="Times New Roman" w:cs="Times New Roman"/>
          <w:color w:val="000000"/>
          <w:sz w:val="24"/>
          <w:szCs w:val="24"/>
        </w:rPr>
        <w:t xml:space="preserve"> w nim</w:t>
      </w:r>
    </w:p>
    <w:p w:rsidR="009E45AC" w:rsidRPr="009F1C92" w:rsidRDefault="009E45AC" w:rsidP="009E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1C92">
        <w:rPr>
          <w:rFonts w:ascii="Times New Roman" w:hAnsi="Times New Roman" w:cs="Times New Roman"/>
          <w:color w:val="000000"/>
          <w:sz w:val="24"/>
          <w:szCs w:val="24"/>
        </w:rPr>
        <w:t xml:space="preserve">własne obserwacje i </w:t>
      </w:r>
      <w:r w:rsidRPr="009F1C92">
        <w:rPr>
          <w:rFonts w:ascii="Times New Roman" w:hAnsi="Times New Roman" w:cs="Times New Roman"/>
          <w:color w:val="000000"/>
          <w:sz w:val="24"/>
          <w:szCs w:val="24"/>
        </w:rPr>
        <w:t>wrażenia</w:t>
      </w:r>
      <w:r w:rsidRPr="009F1C92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Pr="009F1C92">
        <w:rPr>
          <w:rFonts w:ascii="Times New Roman" w:hAnsi="Times New Roman" w:cs="Times New Roman"/>
          <w:color w:val="000000"/>
          <w:sz w:val="24"/>
          <w:szCs w:val="24"/>
        </w:rPr>
        <w:t>podróży</w:t>
      </w:r>
      <w:r w:rsidRPr="009F1C92">
        <w:rPr>
          <w:rFonts w:ascii="Times New Roman" w:hAnsi="Times New Roman" w:cs="Times New Roman"/>
          <w:color w:val="000000"/>
          <w:sz w:val="24"/>
          <w:szCs w:val="24"/>
        </w:rPr>
        <w:t>. Sienkiewicz chciał, aby utwór był przeznaczony</w:t>
      </w:r>
    </w:p>
    <w:p w:rsidR="009E45AC" w:rsidRPr="009F1C92" w:rsidRDefault="009E45AC" w:rsidP="009E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1C92">
        <w:rPr>
          <w:rFonts w:ascii="Times New Roman" w:hAnsi="Times New Roman" w:cs="Times New Roman"/>
          <w:color w:val="000000"/>
          <w:sz w:val="24"/>
          <w:szCs w:val="24"/>
        </w:rPr>
        <w:t xml:space="preserve">nie tylko dla </w:t>
      </w:r>
      <w:r w:rsidRPr="009F1C92">
        <w:rPr>
          <w:rFonts w:ascii="Times New Roman" w:hAnsi="Times New Roman" w:cs="Times New Roman"/>
          <w:color w:val="000000"/>
          <w:sz w:val="24"/>
          <w:szCs w:val="24"/>
        </w:rPr>
        <w:t>młodzieży</w:t>
      </w:r>
      <w:r w:rsidRPr="009F1C92">
        <w:rPr>
          <w:rFonts w:ascii="Times New Roman" w:hAnsi="Times New Roman" w:cs="Times New Roman"/>
          <w:color w:val="000000"/>
          <w:sz w:val="24"/>
          <w:szCs w:val="24"/>
        </w:rPr>
        <w:t xml:space="preserve">, lecz </w:t>
      </w:r>
      <w:r w:rsidRPr="009F1C92">
        <w:rPr>
          <w:rFonts w:ascii="Times New Roman" w:hAnsi="Times New Roman" w:cs="Times New Roman"/>
          <w:color w:val="000000"/>
          <w:sz w:val="24"/>
          <w:szCs w:val="24"/>
        </w:rPr>
        <w:t>także</w:t>
      </w:r>
      <w:r w:rsidRPr="009F1C92">
        <w:rPr>
          <w:rFonts w:ascii="Times New Roman" w:hAnsi="Times New Roman" w:cs="Times New Roman"/>
          <w:color w:val="000000"/>
          <w:sz w:val="24"/>
          <w:szCs w:val="24"/>
        </w:rPr>
        <w:t xml:space="preserve"> dla dorosłych czytelników.</w:t>
      </w:r>
    </w:p>
    <w:p w:rsidR="009E45AC" w:rsidRPr="009F1C92" w:rsidRDefault="009E45AC" w:rsidP="009E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45AC" w:rsidRPr="009F1C92" w:rsidRDefault="009E45AC" w:rsidP="009E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1C92">
        <w:rPr>
          <w:rFonts w:ascii="Times New Roman" w:hAnsi="Times New Roman" w:cs="Times New Roman"/>
          <w:color w:val="000000"/>
          <w:sz w:val="24"/>
          <w:szCs w:val="24"/>
        </w:rPr>
        <w:t>„W pustyni i w puszczy” wydrukowano po raz pierwszy w latach 1910–1911 jako</w:t>
      </w:r>
    </w:p>
    <w:p w:rsidR="009E45AC" w:rsidRPr="009F1C92" w:rsidRDefault="009E45AC" w:rsidP="009E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1C92">
        <w:rPr>
          <w:rFonts w:ascii="Times New Roman" w:hAnsi="Times New Roman" w:cs="Times New Roman"/>
          <w:color w:val="000000"/>
          <w:sz w:val="24"/>
          <w:szCs w:val="24"/>
        </w:rPr>
        <w:t>powieść</w:t>
      </w:r>
      <w:r w:rsidRPr="009F1C92">
        <w:rPr>
          <w:rFonts w:ascii="Times New Roman" w:hAnsi="Times New Roman" w:cs="Times New Roman"/>
          <w:color w:val="000000"/>
          <w:sz w:val="24"/>
          <w:szCs w:val="24"/>
        </w:rPr>
        <w:t xml:space="preserve"> w odcinkach na łamach „Kuriera Warszawskiego”. W formie </w:t>
      </w:r>
      <w:r w:rsidRPr="009F1C92">
        <w:rPr>
          <w:rFonts w:ascii="Times New Roman" w:hAnsi="Times New Roman" w:cs="Times New Roman"/>
          <w:color w:val="000000"/>
          <w:sz w:val="24"/>
          <w:szCs w:val="24"/>
        </w:rPr>
        <w:t>książkowej</w:t>
      </w:r>
    </w:p>
    <w:p w:rsidR="009E45AC" w:rsidRPr="009F1C92" w:rsidRDefault="009E45AC" w:rsidP="009E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1C92">
        <w:rPr>
          <w:rFonts w:ascii="Times New Roman" w:hAnsi="Times New Roman" w:cs="Times New Roman"/>
          <w:color w:val="000000"/>
          <w:sz w:val="24"/>
          <w:szCs w:val="24"/>
        </w:rPr>
        <w:t>utwór został wydany w 1912 r.</w:t>
      </w:r>
    </w:p>
    <w:p w:rsidR="009E45AC" w:rsidRPr="009F1C92" w:rsidRDefault="009E45AC" w:rsidP="009E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45AC" w:rsidRPr="009F1C92" w:rsidRDefault="009E45AC" w:rsidP="009E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1C92">
        <w:rPr>
          <w:rFonts w:ascii="Times New Roman" w:hAnsi="Times New Roman" w:cs="Times New Roman"/>
          <w:color w:val="000000"/>
          <w:sz w:val="24"/>
          <w:szCs w:val="24"/>
        </w:rPr>
        <w:t xml:space="preserve">Pomysł na </w:t>
      </w:r>
      <w:r w:rsidRPr="009F1C92">
        <w:rPr>
          <w:rFonts w:ascii="Times New Roman" w:hAnsi="Times New Roman" w:cs="Times New Roman"/>
          <w:color w:val="000000"/>
          <w:sz w:val="24"/>
          <w:szCs w:val="24"/>
        </w:rPr>
        <w:t>postać</w:t>
      </w:r>
      <w:r w:rsidRPr="009F1C92">
        <w:rPr>
          <w:rFonts w:ascii="Times New Roman" w:hAnsi="Times New Roman" w:cs="Times New Roman"/>
          <w:color w:val="000000"/>
          <w:sz w:val="24"/>
          <w:szCs w:val="24"/>
        </w:rPr>
        <w:t xml:space="preserve"> Stasia autor </w:t>
      </w:r>
      <w:r w:rsidRPr="009F1C92">
        <w:rPr>
          <w:rFonts w:ascii="Times New Roman" w:hAnsi="Times New Roman" w:cs="Times New Roman"/>
          <w:color w:val="000000"/>
          <w:sz w:val="24"/>
          <w:szCs w:val="24"/>
        </w:rPr>
        <w:t>zaczerpnął</w:t>
      </w:r>
      <w:r w:rsidRPr="009F1C92">
        <w:rPr>
          <w:rFonts w:ascii="Times New Roman" w:hAnsi="Times New Roman" w:cs="Times New Roman"/>
          <w:color w:val="000000"/>
          <w:sz w:val="24"/>
          <w:szCs w:val="24"/>
        </w:rPr>
        <w:t xml:space="preserve"> z historii jedynego syna polskiego</w:t>
      </w:r>
    </w:p>
    <w:p w:rsidR="009E45AC" w:rsidRPr="009F1C92" w:rsidRDefault="009E45AC" w:rsidP="009E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1C92">
        <w:rPr>
          <w:rFonts w:ascii="Times New Roman" w:hAnsi="Times New Roman" w:cs="Times New Roman"/>
          <w:color w:val="000000"/>
          <w:sz w:val="24"/>
          <w:szCs w:val="24"/>
        </w:rPr>
        <w:t>inżyniera</w:t>
      </w:r>
      <w:r w:rsidRPr="009F1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C92">
        <w:rPr>
          <w:rFonts w:ascii="Times New Roman" w:hAnsi="Times New Roman" w:cs="Times New Roman"/>
          <w:color w:val="000000"/>
          <w:sz w:val="24"/>
          <w:szCs w:val="24"/>
        </w:rPr>
        <w:t>pracującego</w:t>
      </w:r>
      <w:r w:rsidRPr="009F1C92">
        <w:rPr>
          <w:rFonts w:ascii="Times New Roman" w:hAnsi="Times New Roman" w:cs="Times New Roman"/>
          <w:color w:val="000000"/>
          <w:sz w:val="24"/>
          <w:szCs w:val="24"/>
        </w:rPr>
        <w:t xml:space="preserve"> przy budowie Kanału Sueskiego. Chłopiec został porwany przez</w:t>
      </w:r>
    </w:p>
    <w:p w:rsidR="009E45AC" w:rsidRPr="009F1C92" w:rsidRDefault="009E45AC" w:rsidP="009E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1C92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9F1C92">
        <w:rPr>
          <w:rFonts w:ascii="Times New Roman" w:hAnsi="Times New Roman" w:cs="Times New Roman"/>
          <w:color w:val="000000"/>
          <w:sz w:val="24"/>
          <w:szCs w:val="24"/>
        </w:rPr>
        <w:t>andlarzy niewolników i nigdy się</w:t>
      </w:r>
      <w:r w:rsidRPr="009F1C92">
        <w:rPr>
          <w:rFonts w:ascii="Times New Roman" w:hAnsi="Times New Roman" w:cs="Times New Roman"/>
          <w:color w:val="000000"/>
          <w:sz w:val="24"/>
          <w:szCs w:val="24"/>
        </w:rPr>
        <w:t xml:space="preserve"> nie odnalazł. Pierwowzorem Nel była 10-letnia</w:t>
      </w:r>
    </w:p>
    <w:p w:rsidR="00255CB1" w:rsidRPr="009F1C92" w:rsidRDefault="009E45AC" w:rsidP="009E45A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F1C92">
        <w:rPr>
          <w:rFonts w:ascii="Times New Roman" w:hAnsi="Times New Roman" w:cs="Times New Roman"/>
          <w:color w:val="000000"/>
          <w:sz w:val="24"/>
          <w:szCs w:val="24"/>
        </w:rPr>
        <w:t>Wandzia Ulanowska – córka przyjaciela Sienkiewicza.</w:t>
      </w:r>
    </w:p>
    <w:p w:rsidR="0019369C" w:rsidRPr="009F1C92" w:rsidRDefault="0019369C" w:rsidP="009E45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789B" w:rsidRPr="009F1C92" w:rsidRDefault="003A789B" w:rsidP="003A789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1C92">
        <w:rPr>
          <w:rFonts w:ascii="Times New Roman" w:hAnsi="Times New Roman" w:cs="Times New Roman"/>
          <w:sz w:val="24"/>
          <w:szCs w:val="24"/>
        </w:rPr>
        <w:t xml:space="preserve">Wykonaj pracę plastyczną (dowolna technika, dowolna wielkość), której celem jest przedstawienie piękna i egzotyki Afryki. Na pracy umieść mi.in. elementy przedstawione </w:t>
      </w:r>
    </w:p>
    <w:p w:rsidR="002B1690" w:rsidRPr="009F1C92" w:rsidRDefault="003A789B" w:rsidP="002B169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F1C92">
        <w:rPr>
          <w:rFonts w:ascii="Times New Roman" w:hAnsi="Times New Roman" w:cs="Times New Roman"/>
          <w:sz w:val="24"/>
          <w:szCs w:val="24"/>
        </w:rPr>
        <w:t xml:space="preserve">w powieści H. Sienkiewicza. Dodaj odpowiednie cytaty z lektury. </w:t>
      </w:r>
    </w:p>
    <w:p w:rsidR="002B1690" w:rsidRPr="009F1C92" w:rsidRDefault="002B1690" w:rsidP="002B169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1C92">
        <w:rPr>
          <w:rFonts w:ascii="Times New Roman" w:hAnsi="Times New Roman" w:cs="Times New Roman"/>
          <w:sz w:val="24"/>
          <w:szCs w:val="24"/>
        </w:rPr>
        <w:t>Napisz kilkuzdaniową wypowiedź na temat: Czy warto wybrać się w podróż do Afryki?</w:t>
      </w:r>
    </w:p>
    <w:p w:rsidR="002B1690" w:rsidRPr="009F1C92" w:rsidRDefault="002B1690" w:rsidP="003A789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B1690" w:rsidRPr="009F1C92" w:rsidRDefault="002B1690" w:rsidP="002B169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1C92">
        <w:rPr>
          <w:rFonts w:ascii="Times New Roman" w:hAnsi="Times New Roman" w:cs="Times New Roman"/>
          <w:sz w:val="24"/>
          <w:szCs w:val="24"/>
        </w:rPr>
        <w:t>Zdjęcia tych prac</w:t>
      </w:r>
      <w:r w:rsidRPr="009F1C92">
        <w:rPr>
          <w:rFonts w:ascii="Times New Roman" w:hAnsi="Times New Roman" w:cs="Times New Roman"/>
          <w:sz w:val="24"/>
          <w:szCs w:val="24"/>
        </w:rPr>
        <w:t xml:space="preserve"> </w:t>
      </w:r>
      <w:r w:rsidR="002033C3" w:rsidRPr="009F1C92">
        <w:rPr>
          <w:rFonts w:ascii="Times New Roman" w:hAnsi="Times New Roman" w:cs="Times New Roman"/>
          <w:sz w:val="24"/>
          <w:szCs w:val="24"/>
        </w:rPr>
        <w:t>(</w:t>
      </w:r>
      <w:r w:rsidR="009E4362" w:rsidRPr="009F1C92">
        <w:rPr>
          <w:rFonts w:ascii="Times New Roman" w:hAnsi="Times New Roman" w:cs="Times New Roman"/>
          <w:sz w:val="24"/>
          <w:szCs w:val="24"/>
        </w:rPr>
        <w:t xml:space="preserve">praca plastyczna, kilkuzdaniowa wypowiedź) </w:t>
      </w:r>
      <w:r w:rsidRPr="009F1C92">
        <w:rPr>
          <w:rFonts w:ascii="Times New Roman" w:hAnsi="Times New Roman" w:cs="Times New Roman"/>
          <w:sz w:val="24"/>
          <w:szCs w:val="24"/>
        </w:rPr>
        <w:t xml:space="preserve">proszę przesłać na adres: </w:t>
      </w:r>
      <w:hyperlink r:id="rId6" w:history="1">
        <w:r w:rsidRPr="009F1C92">
          <w:rPr>
            <w:rStyle w:val="Hipercze"/>
            <w:rFonts w:ascii="Times New Roman" w:hAnsi="Times New Roman" w:cs="Times New Roman"/>
            <w:sz w:val="24"/>
            <w:szCs w:val="24"/>
          </w:rPr>
          <w:t>olga23b@gmail.com</w:t>
        </w:r>
      </w:hyperlink>
      <w:r w:rsidRPr="009F1C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0F1" w:rsidRPr="009F1C92" w:rsidRDefault="00F270F1" w:rsidP="00F270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F1C92">
        <w:rPr>
          <w:rFonts w:ascii="Times New Roman" w:hAnsi="Times New Roman" w:cs="Times New Roman"/>
          <w:b/>
          <w:sz w:val="24"/>
          <w:szCs w:val="24"/>
        </w:rPr>
        <w:t>Termin: 03.05.2020</w:t>
      </w:r>
      <w:bookmarkStart w:id="0" w:name="_GoBack"/>
      <w:bookmarkEnd w:id="0"/>
    </w:p>
    <w:sectPr w:rsidR="00F270F1" w:rsidRPr="009F1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70119"/>
    <w:multiLevelType w:val="hybridMultilevel"/>
    <w:tmpl w:val="87429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A569E"/>
    <w:multiLevelType w:val="hybridMultilevel"/>
    <w:tmpl w:val="C4989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AC"/>
    <w:rsid w:val="0019369C"/>
    <w:rsid w:val="00201BA9"/>
    <w:rsid w:val="002033C3"/>
    <w:rsid w:val="00255CB1"/>
    <w:rsid w:val="002B1690"/>
    <w:rsid w:val="003A789B"/>
    <w:rsid w:val="004A5556"/>
    <w:rsid w:val="004C5156"/>
    <w:rsid w:val="009E4362"/>
    <w:rsid w:val="009E45AC"/>
    <w:rsid w:val="009F1C92"/>
    <w:rsid w:val="00F2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5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51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5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5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23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13</cp:revision>
  <dcterms:created xsi:type="dcterms:W3CDTF">2020-04-27T10:32:00Z</dcterms:created>
  <dcterms:modified xsi:type="dcterms:W3CDTF">2020-04-27T11:48:00Z</dcterms:modified>
</cp:coreProperties>
</file>