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200435" w:rsidRDefault="00200435" w:rsidP="00200435">
      <w:r>
        <w:t>Temat: Pole równoległoboku i rombu – rozwiązywanie zadań.</w:t>
      </w:r>
    </w:p>
    <w:p w:rsidR="00200435" w:rsidRDefault="00200435" w:rsidP="00200435">
      <w:pPr>
        <w:pStyle w:val="Akapitzlist"/>
        <w:numPr>
          <w:ilvl w:val="0"/>
          <w:numId w:val="3"/>
        </w:numPr>
      </w:pPr>
      <w:r>
        <w:t xml:space="preserve">Zadanie </w:t>
      </w:r>
      <w:r w:rsidR="00D6686E">
        <w:t>5, 6, 7, 9</w:t>
      </w:r>
      <w:r>
        <w:t xml:space="preserve"> str. 59 /zadania mają być wykonane w zeszycie</w:t>
      </w:r>
    </w:p>
    <w:p w:rsidR="00200435" w:rsidRPr="00D440D4" w:rsidRDefault="00200435" w:rsidP="006B5009">
      <w:pPr>
        <w:rPr>
          <w:color w:val="0000FF" w:themeColor="hyperlink"/>
          <w:u w:val="single"/>
        </w:rPr>
      </w:pPr>
      <w:bookmarkStart w:id="0" w:name="_GoBack"/>
      <w:bookmarkEnd w:id="0"/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B7F73"/>
    <w:rsid w:val="00485A37"/>
    <w:rsid w:val="006B5009"/>
    <w:rsid w:val="00721B32"/>
    <w:rsid w:val="008E14C5"/>
    <w:rsid w:val="009D2A4A"/>
    <w:rsid w:val="00CC4CF6"/>
    <w:rsid w:val="00CF3A78"/>
    <w:rsid w:val="00D101B6"/>
    <w:rsid w:val="00D440D4"/>
    <w:rsid w:val="00D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17EE-36BA-4060-B423-8A63446B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2020-04-29T05:19:00Z</dcterms:created>
  <dcterms:modified xsi:type="dcterms:W3CDTF">2020-04-29T05:19:00Z</dcterms:modified>
</cp:coreProperties>
</file>