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24.04.2020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olor w:val="C9211E"/>
          <w:sz w:val="72"/>
          <w:szCs w:val="72"/>
        </w:rPr>
      </w:pPr>
      <w:r>
        <w:rPr>
          <w:rFonts w:ascii="Times New Roman" w:hAnsi="Times New Roman"/>
          <w:b/>
          <w:bCs/>
          <w:i/>
          <w:iCs/>
          <w:color w:val="C9211E"/>
          <w:sz w:val="72"/>
          <w:szCs w:val="72"/>
        </w:rPr>
        <w:t>Dzień dobry!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Edukacja polonistyczna.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Martwa natura </w:t>
      </w:r>
      <w:r>
        <w:rPr>
          <w:rFonts w:ascii="Times New Roman" w:hAnsi="Times New Roman"/>
          <w:sz w:val="28"/>
          <w:szCs w:val="28"/>
        </w:rPr>
        <w:t xml:space="preserve">– porównywanie szkicu do obrazu na płótnie, podręcznik </w:t>
      </w:r>
      <w:r>
        <w:rPr>
          <w:rFonts w:ascii="Times New Roman" w:hAnsi="Times New Roman"/>
          <w:b/>
          <w:bCs/>
          <w:sz w:val="28"/>
          <w:szCs w:val="28"/>
        </w:rPr>
        <w:t>str. 50 i 51.</w:t>
      </w:r>
      <w:r>
        <w:rPr>
          <w:rFonts w:ascii="Times New Roman" w:hAnsi="Times New Roman"/>
          <w:sz w:val="28"/>
          <w:szCs w:val="28"/>
        </w:rPr>
        <w:t xml:space="preserve"> Przeczytaj opisy do pojęć martwa natura, pejzaż, abstrakcja.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Ćwiczenia polonistyczne </w:t>
      </w:r>
      <w:r>
        <w:rPr>
          <w:rFonts w:ascii="Times New Roman" w:hAnsi="Times New Roman"/>
          <w:b/>
          <w:bCs/>
          <w:sz w:val="28"/>
          <w:szCs w:val="28"/>
        </w:rPr>
        <w:t>cz. 4 str. 6</w:t>
      </w:r>
      <w:r>
        <w:rPr>
          <w:rFonts w:ascii="Times New Roman" w:hAnsi="Times New Roman"/>
          <w:sz w:val="28"/>
          <w:szCs w:val="28"/>
        </w:rPr>
        <w:t xml:space="preserve">, przyjrzyj się ilustracjom przedstawiającym martwą naturę. 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Zapisz podobieństwa i różnice między szkicem a obrazem.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Ćwiczenia</w:t>
      </w:r>
      <w:r>
        <w:rPr>
          <w:rFonts w:ascii="Times New Roman" w:hAnsi="Times New Roman"/>
          <w:b/>
          <w:bCs/>
          <w:sz w:val="28"/>
          <w:szCs w:val="28"/>
        </w:rPr>
        <w:t xml:space="preserve"> 2, str 7</w:t>
      </w:r>
      <w:r>
        <w:rPr>
          <w:rFonts w:ascii="Times New Roman" w:hAnsi="Times New Roman"/>
          <w:sz w:val="28"/>
          <w:szCs w:val="28"/>
        </w:rPr>
        <w:t xml:space="preserve">. Uzupełnij rysunek według swojego pomysłu, nadaj tytuł i opisz, co przedstawia Twój rysunek. Bardzo proszę o odesłanie pracy do środy,         tj. do </w:t>
      </w:r>
      <w:r>
        <w:rPr>
          <w:rFonts w:ascii="Times New Roman" w:hAnsi="Times New Roman"/>
          <w:b/>
          <w:bCs/>
          <w:sz w:val="28"/>
          <w:szCs w:val="28"/>
        </w:rPr>
        <w:t>29 kwietnia 2020.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Notatka do zeszytu z języka polskiego: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Szkic –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wstępna realizacja koncepcji artystycznej: malarskiej, rzeźbiarskiej. Szkicem można również nazwać swobodnie wykonany rysunek. </w:t>
      </w:r>
    </w:p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641985</wp:posOffset>
            </wp:positionH>
            <wp:positionV relativeFrom="paragraph">
              <wp:posOffset>1265555</wp:posOffset>
            </wp:positionV>
            <wp:extent cx="4657090" cy="35928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artwa natura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– gatunek malarski obejmujący kompozycje malarskie lub rysunkowe, składające się z niewielkich, nieruchomych, nieożywionych przedmiotów. Pospolitymi elementami martwych natur są: owoce, kwiaty, książki, naczynia, broń, przyrządy myśliwskie, świece.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Edukacja matematyczna.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Praca w podręczniku str. </w:t>
      </w:r>
      <w:r>
        <w:rPr>
          <w:rFonts w:ascii="Times New Roman" w:hAnsi="Times New Roman"/>
          <w:b/>
          <w:bCs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zadanie </w:t>
      </w:r>
      <w:r>
        <w:rPr>
          <w:rFonts w:ascii="Times New Roman" w:hAnsi="Times New Roman"/>
          <w:b/>
          <w:bCs/>
          <w:sz w:val="28"/>
          <w:szCs w:val="28"/>
        </w:rPr>
        <w:t>1.</w:t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</w:rPr>
        <w:t>Przerysuj do zeszytu drzewka i napisz pod nimi działania i oblicz.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Powodzenia!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2</Pages>
  <Words>149</Words>
  <Characters>961</Characters>
  <CharactersWithSpaces>1110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2020-04-24T09:45:45Z</dcterms:created>
  <dc:creator/>
  <dc:description/>
  <dc:language>pl-PL</dc:language>
  <cp:lastModifiedBy/>
  <dcterms:modified xsi:type="dcterms:W3CDTF">2020-04-24T10:37:04Z</dcterms:modified>
  <cp:revision>2</cp:revision>
  <dc:subject/>
  <dc:title/>
</cp:coreProperties>
</file>