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9A36" w14:textId="09E87D90" w:rsidR="00732C8D" w:rsidRPr="00732C8D" w:rsidRDefault="00732C8D" w:rsidP="00732C8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</w:pPr>
      <w:r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  <w:t xml:space="preserve"> </w:t>
      </w:r>
      <w:r w:rsidRPr="00B5081D"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  <w:t>Temat</w:t>
      </w:r>
      <w:r w:rsidR="002004D2"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  <w:t>:</w:t>
      </w:r>
      <w:r w:rsidRPr="00B5081D"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  <w:t xml:space="preserve"> </w:t>
      </w:r>
      <w:r w:rsidRPr="00732C8D"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  <w:t xml:space="preserve"> Turystyka i jej rodzaje</w:t>
      </w:r>
      <w:r w:rsidRPr="00B5081D"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  <w:t>.</w:t>
      </w:r>
      <w:r w:rsidR="00B5081D"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  <w:t xml:space="preserve"> Atrakcje turystyczne Polski.</w:t>
      </w:r>
      <w:r w:rsidR="008E141A">
        <w:rPr>
          <w:rFonts w:ascii="Times New Roman" w:eastAsia="Times New Roman" w:hAnsi="Times New Roman" w:cs="Times New Roman"/>
          <w:b/>
          <w:bCs/>
          <w:color w:val="1B1B1B"/>
          <w:kern w:val="36"/>
          <w:sz w:val="32"/>
          <w:szCs w:val="32"/>
          <w:lang w:eastAsia="pl-PL"/>
        </w:rPr>
        <w:t xml:space="preserve"> ( notatka)</w:t>
      </w:r>
      <w:bookmarkStart w:id="0" w:name="_GoBack"/>
      <w:bookmarkEnd w:id="0"/>
    </w:p>
    <w:p w14:paraId="48839ADD" w14:textId="0A0693AD" w:rsidR="00732C8D" w:rsidRPr="00B5081D" w:rsidRDefault="00732C8D" w:rsidP="00732C8D">
      <w:pPr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B508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Turystyka obejmuje ogół czynności osób, które podróżują i przebywają w celach wypoczynkowych, służbowych lub innych. </w:t>
      </w:r>
      <w:r w:rsidRPr="00B5081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Jest to sektor</w:t>
      </w:r>
      <w:r w:rsidRPr="00732C8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usług, który </w:t>
      </w:r>
      <w:r w:rsidRPr="00B5081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stanowi </w:t>
      </w:r>
      <w:r w:rsidRPr="00732C8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istotny element polskiej gospodarki</w:t>
      </w:r>
      <w:r w:rsidRPr="00B5081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.</w:t>
      </w:r>
    </w:p>
    <w:p w14:paraId="065D2CCC" w14:textId="6FF2566C" w:rsidR="00732C8D" w:rsidRPr="00B5081D" w:rsidRDefault="00B5081D" w:rsidP="00732C8D">
      <w:pPr>
        <w:ind w:firstLine="708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(</w:t>
      </w:r>
      <w:r w:rsidR="00732C8D" w:rsidRPr="00B5081D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Dziś w czasie pandemii koronowirusa turystyka przeżywa bardzo ciężkie chwile. Ludzie nie podróżują, nie zwiedzają, nie korzystają z bazy noclegowej i gastronomicznej, a zatem branża turystyczna ponosi ogromne straty.</w:t>
      </w: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)</w:t>
      </w:r>
    </w:p>
    <w:p w14:paraId="6AC6B935" w14:textId="77FB6272" w:rsidR="00732C8D" w:rsidRPr="00A13791" w:rsidRDefault="00A13791" w:rsidP="00A13791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bCs/>
          <w:color w:val="232323"/>
          <w:sz w:val="28"/>
          <w:szCs w:val="28"/>
          <w:shd w:val="clear" w:color="auto" w:fill="FFFFFF"/>
        </w:rPr>
        <w:t xml:space="preserve">                                        </w:t>
      </w:r>
      <w:r w:rsidR="00732C8D" w:rsidRPr="00A13791">
        <w:rPr>
          <w:rFonts w:ascii="Helvetica" w:hAnsi="Helvetica" w:cs="Helvetica"/>
          <w:b/>
          <w:bCs/>
          <w:color w:val="232323"/>
          <w:sz w:val="28"/>
          <w:szCs w:val="28"/>
          <w:shd w:val="clear" w:color="auto" w:fill="FFFFFF"/>
        </w:rPr>
        <w:t>Podział turystyk</w:t>
      </w:r>
      <w:r>
        <w:rPr>
          <w:rFonts w:ascii="Helvetica" w:hAnsi="Helvetica" w:cs="Helvetica"/>
          <w:b/>
          <w:bCs/>
          <w:color w:val="232323"/>
          <w:sz w:val="28"/>
          <w:szCs w:val="28"/>
          <w:shd w:val="clear" w:color="auto" w:fill="FFFFFF"/>
        </w:rPr>
        <w:t>i</w:t>
      </w:r>
    </w:p>
    <w:p w14:paraId="201693F2" w14:textId="01FC946C" w:rsidR="00732C8D" w:rsidRDefault="00732C8D">
      <w:r>
        <w:rPr>
          <w:noProof/>
        </w:rPr>
        <w:drawing>
          <wp:inline distT="0" distB="0" distL="0" distR="0" wp14:anchorId="462E6F56" wp14:editId="0CECBE13">
            <wp:extent cx="4869180" cy="32461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69982" w14:textId="77777777" w:rsidR="00A13791" w:rsidRPr="00A13791" w:rsidRDefault="00A13791" w:rsidP="00A13791">
      <w:pPr>
        <w:rPr>
          <w:rFonts w:ascii="Tahoma" w:hAnsi="Tahoma" w:cs="Tahoma"/>
          <w:b/>
          <w:bCs/>
          <w:color w:val="000000"/>
        </w:rPr>
      </w:pPr>
      <w:r w:rsidRPr="00A13791">
        <w:rPr>
          <w:rFonts w:ascii="Tahoma" w:hAnsi="Tahoma" w:cs="Tahoma"/>
          <w:b/>
          <w:bCs/>
          <w:color w:val="000000"/>
        </w:rPr>
        <w:t>Przyrodnicze walory turystyczne w Polsce</w:t>
      </w:r>
    </w:p>
    <w:p w14:paraId="43123D27" w14:textId="77777777" w:rsidR="00A13791" w:rsidRDefault="00A13791" w:rsidP="00A13791">
      <w:pPr>
        <w:pStyle w:val="animation-fade-in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Pod pojęciem </w:t>
      </w:r>
      <w:r>
        <w:rPr>
          <w:rStyle w:val="Pogrubienie"/>
          <w:rFonts w:ascii="Garamond" w:hAnsi="Garamond"/>
          <w:color w:val="1B1B1B"/>
        </w:rPr>
        <w:t>walor turystyczny</w:t>
      </w:r>
      <w:r>
        <w:rPr>
          <w:rFonts w:ascii="Garamond" w:hAnsi="Garamond"/>
          <w:color w:val="1B1B1B"/>
        </w:rPr>
        <w:t xml:space="preserve"> rozumiany jest obiekt lub zespół obiektów mający wartościowe cechy unikalne, dzięki którym wzbudza on </w:t>
      </w:r>
      <w:r>
        <w:rPr>
          <w:rFonts w:ascii="Garamond" w:hAnsi="Garamond"/>
          <w:color w:val="1B1B1B"/>
        </w:rPr>
        <w:t>zainteresowanie turystów. Wśród </w:t>
      </w:r>
      <w:r>
        <w:rPr>
          <w:rStyle w:val="Pogrubienie"/>
          <w:rFonts w:ascii="Garamond" w:hAnsi="Garamond"/>
          <w:color w:val="1B1B1B"/>
        </w:rPr>
        <w:t>przyrodniczych</w:t>
      </w:r>
      <w:r>
        <w:rPr>
          <w:rFonts w:ascii="Garamond" w:hAnsi="Garamond"/>
          <w:color w:val="1B1B1B"/>
        </w:rPr>
        <w:t> walorów turystycznych Polski wyróżnić można kilka grup obiektów:</w:t>
      </w:r>
    </w:p>
    <w:p w14:paraId="2DC0EA25" w14:textId="77777777" w:rsidR="00A13791" w:rsidRPr="002004D2" w:rsidRDefault="00A13791" w:rsidP="00A137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2004D2">
        <w:rPr>
          <w:color w:val="1B1B1B"/>
        </w:rPr>
        <w:t>roślinność, a zwłaszcza lasy wraz zamieszkującymi je zwierzętami;</w:t>
      </w:r>
    </w:p>
    <w:p w14:paraId="5CE35346" w14:textId="77777777" w:rsidR="00A13791" w:rsidRPr="002004D2" w:rsidRDefault="00A13791" w:rsidP="00A137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2004D2">
        <w:rPr>
          <w:color w:val="1B1B1B"/>
        </w:rPr>
        <w:t>wody – morza, jeziora, rzeki wraz z wodospadami i źródłami, tereny podmokłe, podziemne wody mineralne;</w:t>
      </w:r>
    </w:p>
    <w:p w14:paraId="17FE895C" w14:textId="77777777" w:rsidR="00A13791" w:rsidRPr="002004D2" w:rsidRDefault="00A13791" w:rsidP="00A137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2004D2">
        <w:rPr>
          <w:color w:val="1B1B1B"/>
        </w:rPr>
        <w:t>formy terenu, np. pasma i masywy górskie, szczyty, przełęcze, doliny, kotliny, wyżyny, wydmy, plaże;</w:t>
      </w:r>
    </w:p>
    <w:p w14:paraId="1AE85B9A" w14:textId="77777777" w:rsidR="00A13791" w:rsidRPr="002004D2" w:rsidRDefault="00A13791" w:rsidP="00A137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2004D2">
        <w:rPr>
          <w:color w:val="1B1B1B"/>
        </w:rPr>
        <w:t>formy skalne, np. głazy narzutowe, gołoborza, jaskinie, ostańce;</w:t>
      </w:r>
    </w:p>
    <w:p w14:paraId="5F0ED9DE" w14:textId="77777777" w:rsidR="00A13791" w:rsidRPr="002004D2" w:rsidRDefault="00A13791" w:rsidP="00A1379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2004D2">
        <w:rPr>
          <w:color w:val="1B1B1B"/>
        </w:rPr>
        <w:t>czyste powietrze, cisza i spokój.</w:t>
      </w:r>
    </w:p>
    <w:p w14:paraId="756E75FB" w14:textId="77777777" w:rsidR="00B5081D" w:rsidRDefault="00A13791">
      <w:p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br/>
      </w:r>
      <w:r w:rsidR="00B5081D" w:rsidRPr="00B5081D">
        <w:rPr>
          <w:rFonts w:ascii="Tahoma" w:hAnsi="Tahoma" w:cs="Tahoma"/>
          <w:b/>
          <w:bCs/>
          <w:color w:val="000000"/>
        </w:rPr>
        <w:t>Kulturowe walory turystyczne w Polsce</w:t>
      </w:r>
    </w:p>
    <w:p w14:paraId="2CE41AAB" w14:textId="100E65F2" w:rsidR="00B5081D" w:rsidRDefault="00B5081D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5081D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Kulturowe walory turystyczne</w:t>
      </w:r>
      <w:r w:rsidRPr="00B5081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to unikalne obiekty lub zespoły obiektów stworzone przez człowieka i mające wartość historyczną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14:paraId="13699D27" w14:textId="36F4D6B5" w:rsidR="00B5081D" w:rsidRDefault="00B5081D" w:rsidP="002004D2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( przepisać po 2 wybrane przykłady)</w:t>
      </w:r>
    </w:p>
    <w:p w14:paraId="1D44CAEB" w14:textId="77777777" w:rsidR="00B5081D" w:rsidRPr="002004D2" w:rsidRDefault="00B5081D" w:rsidP="002004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2004D2">
        <w:rPr>
          <w:color w:val="1B1B1B"/>
        </w:rPr>
        <w:t>miasta o zabytkowej zabudowie, np. Kraków, Warszawa, Toruń, Wrocław, Zamość, Sandomierz, Kazimierz Dolny, Gdańsk, Poznań, Lublin;</w:t>
      </w:r>
    </w:p>
    <w:p w14:paraId="73296545" w14:textId="77777777" w:rsidR="00B5081D" w:rsidRPr="002004D2" w:rsidRDefault="00B5081D" w:rsidP="002004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2004D2">
        <w:rPr>
          <w:color w:val="1B1B1B"/>
        </w:rPr>
        <w:t>pojedyncze obiekty zabytkowe o dużej, często międzynarodowej renomie, np. Kopalnia Soli w Wieliczce, były Obóz Koncentracyjny w Oświęcimiu, Zamek Krzyżacki w Malborku, Pole Bitwy pod Grunwaldem, Prasłowiańska Osada w Biskupinie, Wilczy Szaniec na Mazurach (była kwatera Hitlera), Kanał Elbląsko</w:t>
      </w:r>
      <w:r w:rsidRPr="002004D2">
        <w:rPr>
          <w:color w:val="1B1B1B"/>
        </w:rPr>
        <w:noBreakHyphen/>
        <w:t>Ostródzki;</w:t>
      </w:r>
    </w:p>
    <w:p w14:paraId="161F0859" w14:textId="77777777" w:rsidR="00B5081D" w:rsidRPr="002004D2" w:rsidRDefault="00B5081D" w:rsidP="002004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2004D2">
        <w:rPr>
          <w:color w:val="1B1B1B"/>
        </w:rPr>
        <w:t>muzea gromadzące wiele cennych eksponatów powiązanych ze sobą tematycznie, np. muzeum techniki, sztuki, literatury czy też archeologiczne, geologiczne, wojskowe; szczególnym rodzajem są regionalne muzea etnograficzne, których zabudowania oraz wiele eksponatów często znajduje się na wolnym powietrzu, tworząc </w:t>
      </w:r>
      <w:hyperlink r:id="rId6" w:anchor="DGhDMp3gr_pl_main_concept_4" w:history="1">
        <w:r w:rsidRPr="002004D2">
          <w:rPr>
            <w:rStyle w:val="Hipercze"/>
            <w:color w:val="1F77B2"/>
          </w:rPr>
          <w:t>skanseny</w:t>
        </w:r>
      </w:hyperlink>
      <w:r w:rsidRPr="002004D2">
        <w:rPr>
          <w:color w:val="1B1B1B"/>
        </w:rPr>
        <w:t>, czyli rekonstrukcje dawnych osad;</w:t>
      </w:r>
    </w:p>
    <w:p w14:paraId="3F8FF09C" w14:textId="63AC7696" w:rsidR="00B5081D" w:rsidRDefault="00B5081D" w:rsidP="002004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2004D2">
        <w:rPr>
          <w:color w:val="1B1B1B"/>
        </w:rPr>
        <w:t>miejsca kultu religijnego będące celem pielgrzymek, np. Klasztor Jasnogórski w Częstochowie, Bazylika w Licheniu (k. Konina), Katedra w Gnieźnie, Sanktuarium w Kalwarii Zebrzydowskiej (k. Krakowa), Bazylika w Świętej Lipce (k. Olsztyna), Góra Grabarka (na Podlasiu), Lednogóra (k. Gniezna).</w:t>
      </w:r>
    </w:p>
    <w:p w14:paraId="51D6A104" w14:textId="772711F3" w:rsidR="00A13791" w:rsidRPr="00B5081D" w:rsidRDefault="00A1379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3791" w:rsidRPr="00B5081D" w:rsidSect="00B5081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7E4"/>
    <w:multiLevelType w:val="multilevel"/>
    <w:tmpl w:val="16D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6385A"/>
    <w:multiLevelType w:val="multilevel"/>
    <w:tmpl w:val="222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8D"/>
    <w:rsid w:val="001E4A0B"/>
    <w:rsid w:val="002004D2"/>
    <w:rsid w:val="00732C8D"/>
    <w:rsid w:val="008E141A"/>
    <w:rsid w:val="00A13791"/>
    <w:rsid w:val="00B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14E4"/>
  <w15:chartTrackingRefBased/>
  <w15:docId w15:val="{71DD5FF7-ED31-4DAB-984F-399AD6D2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C8D"/>
    <w:rPr>
      <w:color w:val="0000FF"/>
      <w:u w:val="single"/>
    </w:rPr>
  </w:style>
  <w:style w:type="paragraph" w:customStyle="1" w:styleId="animation-fade-in">
    <w:name w:val="animation-fade-in"/>
    <w:basedOn w:val="Normalny"/>
    <w:rsid w:val="00A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7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urystyczne-walory-polski/DGhDMp3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2020-03-29T17:05:00Z</dcterms:created>
  <dcterms:modified xsi:type="dcterms:W3CDTF">2020-03-29T18:05:00Z</dcterms:modified>
</cp:coreProperties>
</file>