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05" w:rsidRPr="00681459" w:rsidRDefault="00C62305" w:rsidP="00C62305">
      <w:pPr>
        <w:rPr>
          <w:rFonts w:ascii="Times New Roman" w:hAnsi="Times New Roman" w:cs="Times New Roman"/>
          <w:b/>
        </w:rPr>
      </w:pPr>
      <w:r w:rsidRPr="00681459">
        <w:rPr>
          <w:rFonts w:ascii="Times New Roman" w:hAnsi="Times New Roman" w:cs="Times New Roman"/>
          <w:b/>
        </w:rPr>
        <w:t>Termin realizacji:  4maja  - 10 maja 2020</w:t>
      </w:r>
    </w:p>
    <w:p w:rsidR="00C62305" w:rsidRPr="00681459" w:rsidRDefault="00C62305" w:rsidP="00C62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68145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</w:p>
    <w:p w:rsidR="007555DF" w:rsidRDefault="00C62305" w:rsidP="00C62305">
      <w:pPr>
        <w:rPr>
          <w:rFonts w:ascii="Times New Roman" w:hAnsi="Times New Roman" w:cs="Times New Roman"/>
          <w:b/>
        </w:rPr>
      </w:pPr>
      <w:r w:rsidRPr="00681459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="00972CC9" w:rsidRPr="00972CC9">
        <w:rPr>
          <w:rFonts w:ascii="Times New Roman" w:hAnsi="Times New Roman" w:cs="Times New Roman"/>
          <w:b/>
        </w:rPr>
        <w:t>Niebezpieczna wędrówka  - „W pustyni i w puszczy” Henryka Sienkiewicza.</w:t>
      </w:r>
    </w:p>
    <w:p w:rsidR="001C3E77" w:rsidRDefault="001C3E77" w:rsidP="00C62305">
      <w:pPr>
        <w:rPr>
          <w:rFonts w:ascii="Times New Roman" w:hAnsi="Times New Roman" w:cs="Times New Roman"/>
          <w:b/>
        </w:rPr>
      </w:pPr>
    </w:p>
    <w:p w:rsidR="00295257" w:rsidRDefault="001C3E77" w:rsidP="001C3E77">
      <w:pPr>
        <w:pStyle w:val="Akapitzlist"/>
        <w:numPr>
          <w:ilvl w:val="0"/>
          <w:numId w:val="1"/>
        </w:numPr>
      </w:pPr>
      <w:r>
        <w:t>Na podstawie cytatów z książki i dostępnych informacji historycznych napisz krótką notatkę dotyczącą czasu akcji, w którym rozgrywa się akcja powieści.</w:t>
      </w:r>
    </w:p>
    <w:p w:rsidR="00295257" w:rsidRDefault="00295257" w:rsidP="001C3E77">
      <w:pPr>
        <w:pStyle w:val="Akapitzlist"/>
        <w:numPr>
          <w:ilvl w:val="0"/>
          <w:numId w:val="1"/>
        </w:numPr>
      </w:pPr>
      <w:r>
        <w:t>Uzupełnij nazwami miejsc ukazanych w powieści.</w:t>
      </w:r>
    </w:p>
    <w:p w:rsidR="00295257" w:rsidRDefault="00295257" w:rsidP="00295257">
      <w:pPr>
        <w:pStyle w:val="Akapitzlist"/>
      </w:pPr>
    </w:p>
    <w:tbl>
      <w:tblPr>
        <w:tblStyle w:val="Tabela-Siatka"/>
        <w:tblW w:w="8593" w:type="dxa"/>
        <w:tblInd w:w="720" w:type="dxa"/>
        <w:tblLook w:val="04A0" w:firstRow="1" w:lastRow="0" w:firstColumn="1" w:lastColumn="0" w:noHBand="0" w:noVBand="1"/>
      </w:tblPr>
      <w:tblGrid>
        <w:gridCol w:w="2365"/>
        <w:gridCol w:w="6228"/>
      </w:tblGrid>
      <w:tr w:rsidR="00295257" w:rsidTr="007E6CC0">
        <w:trPr>
          <w:trHeight w:val="478"/>
        </w:trPr>
        <w:tc>
          <w:tcPr>
            <w:tcW w:w="2365" w:type="dxa"/>
          </w:tcPr>
          <w:p w:rsidR="007E6CC0" w:rsidRDefault="00295257" w:rsidP="007E6CC0">
            <w:pPr>
              <w:pStyle w:val="Akapitzlist"/>
              <w:ind w:left="0"/>
              <w:jc w:val="center"/>
            </w:pPr>
            <w:r>
              <w:t>KONTYNENT</w:t>
            </w:r>
          </w:p>
        </w:tc>
        <w:tc>
          <w:tcPr>
            <w:tcW w:w="6228" w:type="dxa"/>
          </w:tcPr>
          <w:p w:rsidR="007E6CC0" w:rsidRDefault="007E6CC0" w:rsidP="00295257">
            <w:pPr>
              <w:pStyle w:val="Akapitzlist"/>
              <w:ind w:left="0"/>
            </w:pPr>
          </w:p>
          <w:p w:rsidR="007E6CC0" w:rsidRDefault="007E6CC0" w:rsidP="00295257">
            <w:pPr>
              <w:pStyle w:val="Akapitzlist"/>
              <w:ind w:left="0"/>
            </w:pPr>
          </w:p>
          <w:p w:rsidR="007E6CC0" w:rsidRDefault="007E6CC0" w:rsidP="00295257">
            <w:pPr>
              <w:pStyle w:val="Akapitzlist"/>
              <w:ind w:left="0"/>
            </w:pPr>
          </w:p>
        </w:tc>
      </w:tr>
      <w:tr w:rsidR="00295257" w:rsidTr="007E6CC0">
        <w:trPr>
          <w:trHeight w:val="451"/>
        </w:trPr>
        <w:tc>
          <w:tcPr>
            <w:tcW w:w="2365" w:type="dxa"/>
          </w:tcPr>
          <w:p w:rsidR="00295257" w:rsidRDefault="00295257" w:rsidP="007E6CC0">
            <w:pPr>
              <w:pStyle w:val="Akapitzlist"/>
              <w:ind w:left="0"/>
              <w:jc w:val="center"/>
            </w:pPr>
            <w:r>
              <w:t>KRAJE</w:t>
            </w:r>
          </w:p>
        </w:tc>
        <w:tc>
          <w:tcPr>
            <w:tcW w:w="6228" w:type="dxa"/>
          </w:tcPr>
          <w:p w:rsidR="00295257" w:rsidRDefault="00295257" w:rsidP="00295257">
            <w:pPr>
              <w:pStyle w:val="Akapitzlist"/>
              <w:ind w:left="0"/>
            </w:pPr>
          </w:p>
          <w:p w:rsidR="007E6CC0" w:rsidRDefault="007E6CC0" w:rsidP="00295257">
            <w:pPr>
              <w:pStyle w:val="Akapitzlist"/>
              <w:ind w:left="0"/>
            </w:pPr>
          </w:p>
          <w:p w:rsidR="007E6CC0" w:rsidRDefault="007E6CC0" w:rsidP="00295257">
            <w:pPr>
              <w:pStyle w:val="Akapitzlist"/>
              <w:ind w:left="0"/>
            </w:pPr>
          </w:p>
        </w:tc>
      </w:tr>
      <w:tr w:rsidR="00295257" w:rsidTr="007E6CC0">
        <w:trPr>
          <w:trHeight w:val="478"/>
        </w:trPr>
        <w:tc>
          <w:tcPr>
            <w:tcW w:w="2365" w:type="dxa"/>
          </w:tcPr>
          <w:p w:rsidR="00295257" w:rsidRDefault="00295257" w:rsidP="007E6CC0">
            <w:pPr>
              <w:pStyle w:val="Akapitzlist"/>
              <w:ind w:left="0"/>
              <w:jc w:val="center"/>
            </w:pPr>
            <w:r>
              <w:t>MIASTA I OSADY</w:t>
            </w:r>
          </w:p>
        </w:tc>
        <w:tc>
          <w:tcPr>
            <w:tcW w:w="6228" w:type="dxa"/>
          </w:tcPr>
          <w:p w:rsidR="00295257" w:rsidRDefault="00295257" w:rsidP="00295257">
            <w:pPr>
              <w:pStyle w:val="Akapitzlist"/>
              <w:ind w:left="0"/>
            </w:pPr>
          </w:p>
          <w:p w:rsidR="007E6CC0" w:rsidRDefault="007E6CC0" w:rsidP="00295257">
            <w:pPr>
              <w:pStyle w:val="Akapitzlist"/>
              <w:ind w:left="0"/>
            </w:pPr>
          </w:p>
          <w:p w:rsidR="007E6CC0" w:rsidRDefault="007E6CC0" w:rsidP="00295257">
            <w:pPr>
              <w:pStyle w:val="Akapitzlist"/>
              <w:ind w:left="0"/>
            </w:pPr>
          </w:p>
        </w:tc>
      </w:tr>
      <w:tr w:rsidR="00295257" w:rsidTr="007E6CC0">
        <w:trPr>
          <w:trHeight w:val="478"/>
        </w:trPr>
        <w:tc>
          <w:tcPr>
            <w:tcW w:w="2365" w:type="dxa"/>
          </w:tcPr>
          <w:p w:rsidR="00295257" w:rsidRDefault="00295257" w:rsidP="007E6CC0">
            <w:pPr>
              <w:pStyle w:val="Akapitzlist"/>
              <w:ind w:left="0"/>
              <w:jc w:val="center"/>
            </w:pPr>
            <w:r>
              <w:t>JEZIORA, RZEKI, GÓRY</w:t>
            </w:r>
          </w:p>
        </w:tc>
        <w:tc>
          <w:tcPr>
            <w:tcW w:w="6228" w:type="dxa"/>
          </w:tcPr>
          <w:p w:rsidR="00295257" w:rsidRDefault="00295257" w:rsidP="00295257">
            <w:pPr>
              <w:pStyle w:val="Akapitzlist"/>
              <w:ind w:left="0"/>
            </w:pPr>
          </w:p>
          <w:p w:rsidR="007E6CC0" w:rsidRDefault="007E6CC0" w:rsidP="00295257">
            <w:pPr>
              <w:pStyle w:val="Akapitzlist"/>
              <w:ind w:left="0"/>
            </w:pPr>
          </w:p>
          <w:p w:rsidR="007E6CC0" w:rsidRDefault="007E6CC0" w:rsidP="00295257">
            <w:pPr>
              <w:pStyle w:val="Akapitzlist"/>
              <w:ind w:left="0"/>
            </w:pPr>
          </w:p>
        </w:tc>
      </w:tr>
    </w:tbl>
    <w:p w:rsidR="00DF1105" w:rsidRDefault="00DF1105" w:rsidP="00DF1105">
      <w:pPr>
        <w:pStyle w:val="Akapitzlist"/>
      </w:pPr>
    </w:p>
    <w:p w:rsidR="005855F8" w:rsidRDefault="005855F8" w:rsidP="00DF1105">
      <w:pPr>
        <w:pStyle w:val="Akapitzlist"/>
      </w:pPr>
    </w:p>
    <w:p w:rsidR="00DF1105" w:rsidRDefault="00DF1105" w:rsidP="00DF1105">
      <w:pPr>
        <w:pStyle w:val="Akapitzlist"/>
        <w:numPr>
          <w:ilvl w:val="0"/>
          <w:numId w:val="4"/>
        </w:numPr>
      </w:pPr>
      <w:r>
        <w:t>Ułóż i zapisz w zeszycie plan wydarzeń.</w:t>
      </w:r>
    </w:p>
    <w:p w:rsidR="005855F8" w:rsidRDefault="005855F8" w:rsidP="005855F8">
      <w:pPr>
        <w:pStyle w:val="Akapitzlist"/>
      </w:pPr>
    </w:p>
    <w:p w:rsidR="00DF1105" w:rsidRDefault="00DF1105" w:rsidP="00DF1105">
      <w:r>
        <w:t>Odkrycie obozu Lindego ratunkiem dla chorej Nel.</w:t>
      </w:r>
    </w:p>
    <w:p w:rsidR="00DF1105" w:rsidRDefault="00DF1105" w:rsidP="00DF1105">
      <w:r>
        <w:t>Niezwykłe prezenty z okazji Bożego Narodzenia.</w:t>
      </w:r>
    </w:p>
    <w:p w:rsidR="00DF1105" w:rsidRDefault="00DF1105" w:rsidP="00DF1105">
      <w:r>
        <w:t>Pojawienie się Saby udaremnieniem szansy na ratunek.</w:t>
      </w:r>
    </w:p>
    <w:p w:rsidR="00DF1105" w:rsidRDefault="00DF1105" w:rsidP="00DF1105">
      <w:r>
        <w:t>Zemsta czarowników – zniszczenie worków z wodą.</w:t>
      </w:r>
    </w:p>
    <w:p w:rsidR="00DF1105" w:rsidRDefault="00DF1105" w:rsidP="00DF1105">
      <w:r>
        <w:t>Pierwsze spotkanie z kapitanem Glenem i doktorem Clarkiem.</w:t>
      </w:r>
    </w:p>
    <w:p w:rsidR="000B2CBE" w:rsidRDefault="000B2CBE" w:rsidP="00DF1105">
      <w:r>
        <w:t xml:space="preserve">Wizyta </w:t>
      </w:r>
      <w:r w:rsidR="007D7625">
        <w:t>Fatmy u pana Raw</w:t>
      </w:r>
      <w:r>
        <w:t>l</w:t>
      </w:r>
      <w:r w:rsidR="007D7625">
        <w:t>i</w:t>
      </w:r>
      <w:r>
        <w:t>sona.</w:t>
      </w:r>
    </w:p>
    <w:p w:rsidR="000B2CBE" w:rsidRDefault="00451CF2" w:rsidP="00DF1105">
      <w:r>
        <w:t xml:space="preserve">Wśród współplemieńców </w:t>
      </w:r>
      <w:proofErr w:type="spellStart"/>
      <w:r>
        <w:t>Kalego</w:t>
      </w:r>
      <w:proofErr w:type="spellEnd"/>
      <w:r>
        <w:t xml:space="preserve"> – pokonanie </w:t>
      </w:r>
      <w:proofErr w:type="spellStart"/>
      <w:r>
        <w:t>Samburów</w:t>
      </w:r>
      <w:proofErr w:type="spellEnd"/>
      <w:r>
        <w:t>.</w:t>
      </w:r>
    </w:p>
    <w:p w:rsidR="004B7FCB" w:rsidRDefault="004B7FCB" w:rsidP="00DF1105">
      <w:r>
        <w:t xml:space="preserve">Pobyt na górze Lindego – puszczanie latawców. </w:t>
      </w:r>
    </w:p>
    <w:p w:rsidR="00252478" w:rsidRDefault="00252478" w:rsidP="00DF1105">
      <w:r>
        <w:t>Tajemnicze porwanie dzieci.</w:t>
      </w:r>
    </w:p>
    <w:p w:rsidR="00252478" w:rsidRDefault="00252478" w:rsidP="00DF1105">
      <w:r>
        <w:t>W „szponach” burzy piaskowej.</w:t>
      </w:r>
    </w:p>
    <w:p w:rsidR="00252478" w:rsidRDefault="00252478" w:rsidP="00DF1105">
      <w:r>
        <w:t>Niespodziewany ratunek – ponowne spotkanie kapitana i doktora.</w:t>
      </w:r>
    </w:p>
    <w:p w:rsidR="00252478" w:rsidRDefault="00744DAE" w:rsidP="00DF1105">
      <w:r>
        <w:t xml:space="preserve">Przed obliczem Mahdiego. </w:t>
      </w:r>
    </w:p>
    <w:p w:rsidR="00744DAE" w:rsidRDefault="00744DAE" w:rsidP="00DF1105">
      <w:r>
        <w:lastRenderedPageBreak/>
        <w:t>Spotkanie z lwem – uwolnienie się z rąk porywaczy.</w:t>
      </w:r>
    </w:p>
    <w:p w:rsidR="004575F5" w:rsidRDefault="00CF1DF5" w:rsidP="00DF1105">
      <w:r>
        <w:t xml:space="preserve">Pobyt w „Krakowie” – przyjaźń ze słoniem. </w:t>
      </w:r>
    </w:p>
    <w:p w:rsidR="004575F5" w:rsidRDefault="004575F5" w:rsidP="00DF1105">
      <w:r>
        <w:t xml:space="preserve">Potężna ulewa połączona z atakiem lwów. </w:t>
      </w:r>
    </w:p>
    <w:p w:rsidR="007D7625" w:rsidRDefault="007D7625" w:rsidP="00DF1105"/>
    <w:p w:rsidR="007D7625" w:rsidRDefault="007D7625" w:rsidP="007D7625">
      <w:pPr>
        <w:pStyle w:val="Akapitzlist"/>
        <w:numPr>
          <w:ilvl w:val="0"/>
          <w:numId w:val="4"/>
        </w:numPr>
      </w:pPr>
      <w:r>
        <w:t>Przeczytaj wiadomość, a następnie odpowiedz na pytania.</w:t>
      </w:r>
    </w:p>
    <w:p w:rsidR="007D7625" w:rsidRDefault="007D7625" w:rsidP="007D7625">
      <w:pPr>
        <w:pStyle w:val="Akapitzlist"/>
      </w:pPr>
    </w:p>
    <w:tbl>
      <w:tblPr>
        <w:tblStyle w:val="Tabela-Siatka"/>
        <w:tblW w:w="6066" w:type="dxa"/>
        <w:tblInd w:w="720" w:type="dxa"/>
        <w:tblLook w:val="04A0" w:firstRow="1" w:lastRow="0" w:firstColumn="1" w:lastColumn="0" w:noHBand="0" w:noVBand="1"/>
      </w:tblPr>
      <w:tblGrid>
        <w:gridCol w:w="6066"/>
      </w:tblGrid>
      <w:tr w:rsidR="007D7625" w:rsidTr="007D7625">
        <w:trPr>
          <w:trHeight w:val="3360"/>
        </w:trPr>
        <w:tc>
          <w:tcPr>
            <w:tcW w:w="0" w:type="auto"/>
          </w:tcPr>
          <w:p w:rsidR="007D7625" w:rsidRDefault="007D7625" w:rsidP="007D7625">
            <w:pPr>
              <w:pStyle w:val="Akapitzlist"/>
              <w:ind w:left="0"/>
              <w:jc w:val="center"/>
              <w:rPr>
                <w:rFonts w:ascii="Papyrus" w:hAnsi="Papyrus"/>
              </w:rPr>
            </w:pPr>
          </w:p>
          <w:p w:rsidR="007D7625" w:rsidRPr="007D7625" w:rsidRDefault="007D7625" w:rsidP="007D7625">
            <w:pPr>
              <w:pStyle w:val="Akapitzlist"/>
              <w:ind w:left="0"/>
              <w:jc w:val="center"/>
              <w:rPr>
                <w:rFonts w:ascii="Papyrus" w:hAnsi="Papyrus"/>
                <w:b/>
              </w:rPr>
            </w:pPr>
            <w:r w:rsidRPr="007D7625">
              <w:rPr>
                <w:rFonts w:ascii="Papyrus" w:hAnsi="Papyrus"/>
                <w:b/>
              </w:rPr>
              <w:t>Nelly Rawlison i Stanis</w:t>
            </w:r>
            <w:r w:rsidRPr="007D7625">
              <w:rPr>
                <w:rFonts w:ascii="Times New Roman" w:hAnsi="Times New Roman" w:cs="Times New Roman"/>
                <w:b/>
              </w:rPr>
              <w:t>ł</w:t>
            </w:r>
            <w:r w:rsidRPr="007D7625">
              <w:rPr>
                <w:rFonts w:ascii="Papyrus" w:hAnsi="Papyrus"/>
                <w:b/>
              </w:rPr>
              <w:t>aw Tarkowski,</w:t>
            </w:r>
          </w:p>
          <w:p w:rsidR="007D7625" w:rsidRPr="007D7625" w:rsidRDefault="007D7625" w:rsidP="007D7625">
            <w:pPr>
              <w:pStyle w:val="Akapitzlist"/>
              <w:ind w:left="0"/>
              <w:jc w:val="center"/>
              <w:rPr>
                <w:rFonts w:ascii="Papyrus" w:hAnsi="Papyrus"/>
                <w:b/>
              </w:rPr>
            </w:pPr>
            <w:r w:rsidRPr="007D7625">
              <w:rPr>
                <w:rFonts w:ascii="Papyrus" w:hAnsi="Papyrus"/>
                <w:b/>
              </w:rPr>
              <w:t>odes</w:t>
            </w:r>
            <w:r w:rsidRPr="007D7625">
              <w:rPr>
                <w:rFonts w:ascii="Times New Roman" w:hAnsi="Times New Roman" w:cs="Times New Roman"/>
                <w:b/>
              </w:rPr>
              <w:t>ł</w:t>
            </w:r>
            <w:r w:rsidRPr="007D7625">
              <w:rPr>
                <w:rFonts w:ascii="Papyrus" w:hAnsi="Papyrus"/>
                <w:b/>
              </w:rPr>
              <w:t xml:space="preserve">ani z Chartumu do </w:t>
            </w:r>
            <w:proofErr w:type="spellStart"/>
            <w:r w:rsidRPr="007D7625">
              <w:rPr>
                <w:rFonts w:ascii="Papyrus" w:hAnsi="Papyrus"/>
                <w:b/>
              </w:rPr>
              <w:t>Faszody</w:t>
            </w:r>
            <w:proofErr w:type="spellEnd"/>
            <w:r w:rsidRPr="007D7625">
              <w:rPr>
                <w:rFonts w:ascii="Papyrus" w:hAnsi="Papyrus"/>
                <w:b/>
              </w:rPr>
              <w:t>,</w:t>
            </w:r>
          </w:p>
          <w:p w:rsidR="007D7625" w:rsidRPr="007D7625" w:rsidRDefault="007D7625" w:rsidP="007D7625">
            <w:pPr>
              <w:pStyle w:val="Akapitzlist"/>
              <w:ind w:left="0"/>
              <w:jc w:val="center"/>
              <w:rPr>
                <w:rFonts w:ascii="Papyrus" w:hAnsi="Papyrus"/>
                <w:b/>
              </w:rPr>
            </w:pPr>
            <w:r w:rsidRPr="007D7625">
              <w:rPr>
                <w:rFonts w:ascii="Papyrus" w:hAnsi="Papyrus"/>
                <w:b/>
              </w:rPr>
              <w:t xml:space="preserve">a z  </w:t>
            </w:r>
            <w:proofErr w:type="spellStart"/>
            <w:r w:rsidRPr="007D7625">
              <w:rPr>
                <w:rFonts w:ascii="Papyrus" w:hAnsi="Papyrus"/>
                <w:b/>
              </w:rPr>
              <w:t>Faszody</w:t>
            </w:r>
            <w:proofErr w:type="spellEnd"/>
            <w:r w:rsidRPr="007D7625">
              <w:rPr>
                <w:rFonts w:ascii="Papyrus" w:hAnsi="Papyrus"/>
                <w:b/>
              </w:rPr>
              <w:t xml:space="preserve"> prowadzeni na wschód od Nilu,</w:t>
            </w:r>
          </w:p>
          <w:p w:rsidR="007D7625" w:rsidRPr="007D7625" w:rsidRDefault="007D7625" w:rsidP="007D7625">
            <w:pPr>
              <w:pStyle w:val="Akapitzlist"/>
              <w:ind w:left="0"/>
              <w:jc w:val="center"/>
              <w:rPr>
                <w:rFonts w:ascii="Papyrus" w:hAnsi="Papyrus"/>
                <w:b/>
              </w:rPr>
            </w:pPr>
            <w:r w:rsidRPr="007D7625">
              <w:rPr>
                <w:rFonts w:ascii="Papyrus" w:hAnsi="Papyrus"/>
                <w:b/>
              </w:rPr>
              <w:t>wyrwali si</w:t>
            </w:r>
            <w:r w:rsidRPr="007D7625">
              <w:rPr>
                <w:rFonts w:ascii="Times New Roman" w:hAnsi="Times New Roman" w:cs="Times New Roman"/>
                <w:b/>
              </w:rPr>
              <w:t>ę</w:t>
            </w:r>
            <w:r w:rsidRPr="007D7625">
              <w:rPr>
                <w:rFonts w:ascii="Papyrus" w:hAnsi="Papyrus"/>
                <w:b/>
              </w:rPr>
              <w:t xml:space="preserve"> z r</w:t>
            </w:r>
            <w:r w:rsidRPr="007D7625">
              <w:rPr>
                <w:rFonts w:ascii="Times New Roman" w:hAnsi="Times New Roman" w:cs="Times New Roman"/>
                <w:b/>
              </w:rPr>
              <w:t>ą</w:t>
            </w:r>
            <w:r w:rsidRPr="007D7625">
              <w:rPr>
                <w:rFonts w:ascii="Papyrus" w:hAnsi="Papyrus"/>
                <w:b/>
              </w:rPr>
              <w:t>k derwisz</w:t>
            </w:r>
            <w:r w:rsidRPr="007D7625">
              <w:rPr>
                <w:rFonts w:ascii="Papyrus" w:hAnsi="Papyrus" w:cs="Papyrus"/>
                <w:b/>
              </w:rPr>
              <w:t>ó</w:t>
            </w:r>
            <w:r w:rsidRPr="007D7625">
              <w:rPr>
                <w:rFonts w:ascii="Papyrus" w:hAnsi="Papyrus"/>
                <w:b/>
              </w:rPr>
              <w:t>w.</w:t>
            </w:r>
          </w:p>
          <w:p w:rsidR="007D7625" w:rsidRPr="007D7625" w:rsidRDefault="007D7625" w:rsidP="007D7625">
            <w:pPr>
              <w:pStyle w:val="Akapitzlist"/>
              <w:ind w:left="0"/>
              <w:jc w:val="center"/>
              <w:rPr>
                <w:rFonts w:ascii="Papyrus" w:hAnsi="Papyrus"/>
                <w:b/>
              </w:rPr>
            </w:pPr>
            <w:r w:rsidRPr="007D7625">
              <w:rPr>
                <w:rFonts w:ascii="Papyrus" w:hAnsi="Papyrus"/>
                <w:b/>
              </w:rPr>
              <w:t>Po d</w:t>
            </w:r>
            <w:r w:rsidRPr="007D7625">
              <w:rPr>
                <w:rFonts w:ascii="Times New Roman" w:hAnsi="Times New Roman" w:cs="Times New Roman"/>
                <w:b/>
              </w:rPr>
              <w:t>ł</w:t>
            </w:r>
            <w:r w:rsidRPr="007D7625">
              <w:rPr>
                <w:rFonts w:ascii="Papyrus" w:hAnsi="Papyrus"/>
                <w:b/>
              </w:rPr>
              <w:t>ugich miesi</w:t>
            </w:r>
            <w:r w:rsidRPr="007D7625">
              <w:rPr>
                <w:rFonts w:ascii="Times New Roman" w:hAnsi="Times New Roman" w:cs="Times New Roman"/>
                <w:b/>
              </w:rPr>
              <w:t>ą</w:t>
            </w:r>
            <w:r w:rsidRPr="007D7625">
              <w:rPr>
                <w:rFonts w:ascii="Papyrus" w:hAnsi="Papyrus"/>
                <w:b/>
              </w:rPr>
              <w:t>cach podr</w:t>
            </w:r>
            <w:r w:rsidRPr="007D7625">
              <w:rPr>
                <w:rFonts w:ascii="Papyrus" w:hAnsi="Papyrus" w:cs="Papyrus"/>
                <w:b/>
              </w:rPr>
              <w:t>ó</w:t>
            </w:r>
            <w:r w:rsidRPr="007D7625">
              <w:rPr>
                <w:rFonts w:ascii="Times New Roman" w:hAnsi="Times New Roman" w:cs="Times New Roman"/>
                <w:b/>
              </w:rPr>
              <w:t>ż</w:t>
            </w:r>
            <w:r w:rsidRPr="007D7625">
              <w:rPr>
                <w:rFonts w:ascii="Papyrus" w:hAnsi="Papyrus"/>
                <w:b/>
              </w:rPr>
              <w:t>y</w:t>
            </w:r>
          </w:p>
          <w:p w:rsidR="007D7625" w:rsidRPr="007D7625" w:rsidRDefault="007D7625" w:rsidP="007D7625">
            <w:pPr>
              <w:pStyle w:val="Akapitzlist"/>
              <w:ind w:left="0"/>
              <w:jc w:val="center"/>
              <w:rPr>
                <w:rFonts w:ascii="Papyrus" w:hAnsi="Papyrus"/>
                <w:b/>
              </w:rPr>
            </w:pPr>
            <w:r w:rsidRPr="007D7625">
              <w:rPr>
                <w:rFonts w:ascii="Papyrus" w:hAnsi="Papyrus"/>
                <w:b/>
              </w:rPr>
              <w:t>przybyli do jeziora le</w:t>
            </w:r>
            <w:r w:rsidRPr="007D7625">
              <w:rPr>
                <w:rFonts w:ascii="Times New Roman" w:hAnsi="Times New Roman" w:cs="Times New Roman"/>
                <w:b/>
              </w:rPr>
              <w:t>żą</w:t>
            </w:r>
            <w:r w:rsidRPr="007D7625">
              <w:rPr>
                <w:rFonts w:ascii="Papyrus" w:hAnsi="Papyrus"/>
                <w:b/>
              </w:rPr>
              <w:t>cego na po</w:t>
            </w:r>
            <w:r w:rsidRPr="007D7625">
              <w:rPr>
                <w:rFonts w:ascii="Times New Roman" w:hAnsi="Times New Roman" w:cs="Times New Roman"/>
                <w:b/>
              </w:rPr>
              <w:t>ł</w:t>
            </w:r>
            <w:r w:rsidRPr="007D7625">
              <w:rPr>
                <w:rFonts w:ascii="Papyrus" w:hAnsi="Papyrus"/>
                <w:b/>
              </w:rPr>
              <w:t>udnie od Abisynii.</w:t>
            </w:r>
          </w:p>
          <w:p w:rsidR="007D7625" w:rsidRPr="007D7625" w:rsidRDefault="007D7625" w:rsidP="007D7625">
            <w:pPr>
              <w:pStyle w:val="Akapitzlist"/>
              <w:ind w:left="0"/>
              <w:jc w:val="center"/>
              <w:rPr>
                <w:rFonts w:ascii="Papyrus" w:hAnsi="Papyrus"/>
                <w:b/>
              </w:rPr>
            </w:pPr>
            <w:r w:rsidRPr="007D7625">
              <w:rPr>
                <w:rFonts w:ascii="Papyrus" w:hAnsi="Papyrus"/>
                <w:b/>
              </w:rPr>
              <w:t>Id</w:t>
            </w:r>
            <w:r w:rsidRPr="007D7625">
              <w:rPr>
                <w:rFonts w:ascii="Times New Roman" w:hAnsi="Times New Roman" w:cs="Times New Roman"/>
                <w:b/>
              </w:rPr>
              <w:t>ą</w:t>
            </w:r>
            <w:r w:rsidRPr="007D7625">
              <w:rPr>
                <w:rFonts w:ascii="Papyrus" w:hAnsi="Papyrus"/>
                <w:b/>
              </w:rPr>
              <w:t xml:space="preserve"> w kierunku oceanu.</w:t>
            </w:r>
          </w:p>
          <w:p w:rsidR="007D7625" w:rsidRDefault="007D7625" w:rsidP="007D7625">
            <w:pPr>
              <w:pStyle w:val="Akapitzlist"/>
              <w:ind w:left="0"/>
              <w:jc w:val="center"/>
            </w:pPr>
            <w:r w:rsidRPr="007D7625">
              <w:rPr>
                <w:rFonts w:ascii="Papyrus" w:hAnsi="Papyrus"/>
                <w:b/>
              </w:rPr>
              <w:t>Prosz</w:t>
            </w:r>
            <w:r w:rsidRPr="007D7625">
              <w:rPr>
                <w:rFonts w:ascii="Times New Roman" w:hAnsi="Times New Roman" w:cs="Times New Roman"/>
                <w:b/>
              </w:rPr>
              <w:t>ą</w:t>
            </w:r>
            <w:r w:rsidRPr="007D7625">
              <w:rPr>
                <w:rFonts w:ascii="Papyrus" w:hAnsi="Papyrus"/>
                <w:b/>
              </w:rPr>
              <w:t xml:space="preserve"> o </w:t>
            </w:r>
            <w:r w:rsidRPr="007D7625">
              <w:rPr>
                <w:rFonts w:ascii="Times New Roman" w:hAnsi="Times New Roman" w:cs="Times New Roman"/>
                <w:b/>
              </w:rPr>
              <w:t>ś</w:t>
            </w:r>
            <w:r w:rsidRPr="007D7625">
              <w:rPr>
                <w:rFonts w:ascii="Papyrus" w:hAnsi="Papyrus"/>
                <w:b/>
              </w:rPr>
              <w:t>pieszn</w:t>
            </w:r>
            <w:r w:rsidRPr="007D7625">
              <w:rPr>
                <w:rFonts w:ascii="Times New Roman" w:hAnsi="Times New Roman" w:cs="Times New Roman"/>
                <w:b/>
              </w:rPr>
              <w:t>ą</w:t>
            </w:r>
            <w:r w:rsidRPr="007D7625">
              <w:rPr>
                <w:rFonts w:ascii="Papyrus" w:hAnsi="Papyrus"/>
                <w:b/>
              </w:rPr>
              <w:t xml:space="preserve"> pomoc.</w:t>
            </w:r>
          </w:p>
        </w:tc>
      </w:tr>
    </w:tbl>
    <w:p w:rsidR="007D7625" w:rsidRDefault="007D7625" w:rsidP="007D7625">
      <w:pPr>
        <w:pStyle w:val="Akapitzlist"/>
      </w:pPr>
    </w:p>
    <w:p w:rsidR="00C73747" w:rsidRDefault="00C73747" w:rsidP="007D7625">
      <w:pPr>
        <w:pStyle w:val="Akapitzlist"/>
      </w:pPr>
    </w:p>
    <w:p w:rsidR="00C73747" w:rsidRDefault="00C73747" w:rsidP="007D7625">
      <w:pPr>
        <w:pStyle w:val="Akapitzlist"/>
      </w:pPr>
      <w:r>
        <w:t xml:space="preserve">Kto wysłał tę wiadomość? </w:t>
      </w:r>
    </w:p>
    <w:p w:rsidR="00C73747" w:rsidRDefault="00C73747" w:rsidP="007D7625">
      <w:pPr>
        <w:pStyle w:val="Akapitzlist"/>
      </w:pPr>
      <w:r>
        <w:t>Do kogo została ona wysłana?</w:t>
      </w:r>
    </w:p>
    <w:p w:rsidR="00C73747" w:rsidRDefault="00C73747" w:rsidP="007D7625">
      <w:pPr>
        <w:pStyle w:val="Akapitzlist"/>
      </w:pPr>
      <w:r>
        <w:t>Kto ją otrzymał?</w:t>
      </w:r>
    </w:p>
    <w:p w:rsidR="00C73747" w:rsidRDefault="00C73747" w:rsidP="007D7625">
      <w:pPr>
        <w:pStyle w:val="Akapitzlist"/>
      </w:pPr>
      <w:r>
        <w:t>W jaki sposób informacja dotarła do odbiorcy?</w:t>
      </w:r>
    </w:p>
    <w:p w:rsidR="004011BA" w:rsidRDefault="004011BA" w:rsidP="007D7625">
      <w:pPr>
        <w:pStyle w:val="Akapitzlist"/>
      </w:pPr>
    </w:p>
    <w:p w:rsidR="004011BA" w:rsidRDefault="004011BA" w:rsidP="007D7625">
      <w:pPr>
        <w:pStyle w:val="Akapitzlist"/>
      </w:pPr>
    </w:p>
    <w:p w:rsidR="004011BA" w:rsidRDefault="004011BA" w:rsidP="004011BA">
      <w:pPr>
        <w:pStyle w:val="Akapitzlist"/>
        <w:numPr>
          <w:ilvl w:val="0"/>
          <w:numId w:val="4"/>
        </w:numPr>
      </w:pPr>
      <w:r>
        <w:t>Rzetelnie i estetycznie zrobione n</w:t>
      </w:r>
      <w:bookmarkStart w:id="0" w:name="_GoBack"/>
      <w:bookmarkEnd w:id="0"/>
      <w:r>
        <w:t xml:space="preserve">otatki proszę przesłać na adres:  </w:t>
      </w:r>
      <w:hyperlink r:id="rId6" w:history="1">
        <w:r w:rsidRPr="00766D25">
          <w:rPr>
            <w:b/>
            <w:color w:val="0000FF" w:themeColor="hyperlink"/>
            <w:u w:val="single"/>
          </w:rPr>
          <w:t>olga23b@gmail.com</w:t>
        </w:r>
      </w:hyperlink>
    </w:p>
    <w:sectPr w:rsidR="0040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01E"/>
    <w:multiLevelType w:val="hybridMultilevel"/>
    <w:tmpl w:val="59F4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2D7C"/>
    <w:multiLevelType w:val="hybridMultilevel"/>
    <w:tmpl w:val="FA0A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A542C"/>
    <w:multiLevelType w:val="hybridMultilevel"/>
    <w:tmpl w:val="B2B68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3877D0"/>
    <w:multiLevelType w:val="hybridMultilevel"/>
    <w:tmpl w:val="7130D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5"/>
    <w:rsid w:val="000B2CBE"/>
    <w:rsid w:val="001C3E77"/>
    <w:rsid w:val="00252478"/>
    <w:rsid w:val="00295257"/>
    <w:rsid w:val="004011BA"/>
    <w:rsid w:val="00451CF2"/>
    <w:rsid w:val="004575F5"/>
    <w:rsid w:val="004B7FCB"/>
    <w:rsid w:val="005855F8"/>
    <w:rsid w:val="00744DAE"/>
    <w:rsid w:val="007555DF"/>
    <w:rsid w:val="007D7625"/>
    <w:rsid w:val="007E6CC0"/>
    <w:rsid w:val="00972CC9"/>
    <w:rsid w:val="00C62305"/>
    <w:rsid w:val="00C73747"/>
    <w:rsid w:val="00CF1DF5"/>
    <w:rsid w:val="00D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77"/>
    <w:pPr>
      <w:ind w:left="720"/>
      <w:contextualSpacing/>
    </w:pPr>
  </w:style>
  <w:style w:type="table" w:styleId="Tabela-Siatka">
    <w:name w:val="Table Grid"/>
    <w:basedOn w:val="Standardowy"/>
    <w:uiPriority w:val="59"/>
    <w:rsid w:val="0029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77"/>
    <w:pPr>
      <w:ind w:left="720"/>
      <w:contextualSpacing/>
    </w:pPr>
  </w:style>
  <w:style w:type="table" w:styleId="Tabela-Siatka">
    <w:name w:val="Table Grid"/>
    <w:basedOn w:val="Standardowy"/>
    <w:uiPriority w:val="59"/>
    <w:rsid w:val="0029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17</cp:revision>
  <dcterms:created xsi:type="dcterms:W3CDTF">2020-05-04T13:32:00Z</dcterms:created>
  <dcterms:modified xsi:type="dcterms:W3CDTF">2020-05-04T14:09:00Z</dcterms:modified>
</cp:coreProperties>
</file>