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_DdeLink__1479_1070079306"/>
      <w:r>
        <w:rPr>
          <w:rFonts w:ascii="Times New Roman" w:hAnsi="Times New Roman"/>
          <w:sz w:val="28"/>
          <w:szCs w:val="28"/>
        </w:rPr>
        <w:t>20, 21 i 22</w:t>
      </w:r>
      <w:r>
        <w:rPr>
          <w:rFonts w:ascii="Times New Roman" w:hAnsi="Times New Roman"/>
          <w:sz w:val="28"/>
          <w:szCs w:val="28"/>
        </w:rPr>
        <w:t>.05.2020 r.</w:t>
      </w:r>
      <w:bookmarkEnd w:id="0"/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i/>
          <w:iCs/>
          <w:color w:val="729FCF"/>
        </w:rPr>
      </w:r>
    </w:p>
    <w:p>
      <w:pPr>
        <w:pStyle w:val="Normal"/>
        <w:jc w:val="center"/>
        <w:rPr>
          <w:b/>
          <w:b/>
          <w:bCs/>
          <w:color w:val="FF4000"/>
        </w:rPr>
      </w:pPr>
      <w:r>
        <w:rPr>
          <w:rFonts w:ascii="Times New Roman" w:hAnsi="Times New Roman"/>
          <w:b/>
          <w:bCs/>
          <w:i/>
          <w:iCs/>
          <w:color w:val="729FCF"/>
          <w:sz w:val="40"/>
          <w:szCs w:val="40"/>
        </w:rPr>
        <w:t>EDUKACJA POLONISTYCZNA</w:t>
      </w:r>
    </w:p>
    <w:p>
      <w:pPr>
        <w:pStyle w:val="Normal"/>
        <w:rPr>
          <w:rFonts w:ascii="Times New Roman" w:hAnsi="Times New Roman"/>
          <w:i/>
          <w:i/>
          <w:iCs/>
          <w:color w:val="729FCF"/>
          <w:sz w:val="40"/>
          <w:szCs w:val="40"/>
        </w:rPr>
      </w:pPr>
      <w:r>
        <w:rPr>
          <w:rFonts w:ascii="Times New Roman" w:hAnsi="Times New Roman"/>
          <w:i/>
          <w:iCs/>
          <w:color w:val="729FCF"/>
          <w:sz w:val="40"/>
          <w:szCs w:val="40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Dzień dobry!</w:t>
      </w:r>
    </w:p>
    <w:p>
      <w:pPr>
        <w:pStyle w:val="Normal"/>
        <w:rPr>
          <w:rFonts w:ascii="Times New Roman" w:hAnsi="Times New Roman"/>
          <w:i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Przez najbliższe dni zajmiemy się dłuższą formą wypowiedzi pisemnej, jaką jest </w:t>
      </w:r>
      <w:r>
        <w:rPr>
          <w:rFonts w:ascii="Times New Roman" w:hAnsi="Times New Roman"/>
          <w:b/>
          <w:bCs/>
          <w:i w:val="false"/>
          <w:iCs w:val="false"/>
          <w:color w:val="5983B0"/>
          <w:sz w:val="36"/>
          <w:szCs w:val="36"/>
        </w:rPr>
        <w:t>opowiadanie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Opowiadanie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to forma wypowiedzi, która przedstawia przebieg zdarzeń następujących po sobie w pewnej kolejności czasowej.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Opowiadanie składa się z trzech części: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>
          <w:color w:val="5983B0"/>
        </w:rPr>
      </w:pPr>
      <w:r>
        <w:rPr>
          <w:rFonts w:ascii="Times New Roman" w:hAnsi="Times New Roman"/>
          <w:b/>
          <w:bCs/>
          <w:i w:val="false"/>
          <w:iCs w:val="false"/>
          <w:color w:val="5983B0"/>
          <w:sz w:val="36"/>
          <w:szCs w:val="36"/>
        </w:rPr>
        <w:t xml:space="preserve">Część I </w:t>
      </w:r>
      <w:r>
        <w:rPr>
          <w:rFonts w:ascii="Times New Roman" w:hAnsi="Times New Roman"/>
          <w:b/>
          <w:bCs/>
          <w:i w:val="false"/>
          <w:iCs w:val="false"/>
          <w:color w:val="111111"/>
          <w:sz w:val="36"/>
          <w:szCs w:val="36"/>
        </w:rPr>
        <w:t>–</w:t>
      </w:r>
      <w:r>
        <w:rPr>
          <w:rFonts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</w:rPr>
        <w:t>Co było najpierw?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729FCF"/>
          <w:sz w:val="36"/>
          <w:szCs w:val="36"/>
        </w:rPr>
        <w:t>Wstęp.</w:t>
      </w:r>
    </w:p>
    <w:p>
      <w:pPr>
        <w:pStyle w:val="Normal"/>
        <w:rPr>
          <w:color w:val="5983B0"/>
        </w:rPr>
      </w:pPr>
      <w:r>
        <w:rPr>
          <w:rFonts w:ascii="Times New Roman" w:hAnsi="Times New Roman"/>
          <w:b/>
          <w:bCs/>
          <w:i w:val="false"/>
          <w:iCs w:val="false"/>
          <w:color w:val="F10D0C"/>
          <w:sz w:val="36"/>
          <w:szCs w:val="36"/>
        </w:rPr>
        <w:t>Część II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–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Co się działo? </w:t>
      </w:r>
      <w:r>
        <w:rPr>
          <w:rFonts w:ascii="Times New Roman" w:hAnsi="Times New Roman"/>
          <w:b w:val="false"/>
          <w:bCs w:val="false"/>
          <w:i w:val="false"/>
          <w:iCs w:val="false"/>
          <w:color w:val="F10D0C"/>
          <w:sz w:val="36"/>
          <w:szCs w:val="36"/>
        </w:rPr>
        <w:t xml:space="preserve">Przyczyny, przebieg, skutki. </w:t>
      </w:r>
      <w:r>
        <w:rPr>
          <w:rFonts w:ascii="Times New Roman" w:hAnsi="Times New Roman"/>
          <w:b/>
          <w:bCs/>
          <w:i w:val="false"/>
          <w:iCs w:val="false"/>
          <w:color w:val="F10D0C"/>
          <w:sz w:val="36"/>
          <w:szCs w:val="36"/>
        </w:rPr>
        <w:t>Rozwinięcie.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69A2E"/>
          <w:sz w:val="36"/>
          <w:szCs w:val="36"/>
        </w:rPr>
        <w:t>Część III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–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Jak to się skończyło? </w:t>
      </w:r>
      <w:r>
        <w:rPr>
          <w:rFonts w:ascii="Times New Roman" w:hAnsi="Times New Roman"/>
          <w:b/>
          <w:bCs/>
          <w:i w:val="false"/>
          <w:iCs w:val="false"/>
          <w:color w:val="069A2E"/>
          <w:sz w:val="36"/>
          <w:szCs w:val="36"/>
        </w:rPr>
        <w:t>Zakończenie.</w:t>
      </w:r>
    </w:p>
    <w:p>
      <w:pPr>
        <w:pStyle w:val="Normal"/>
        <w:rPr>
          <w:color w:val="069A2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iCs w:val="false"/>
          <w:color w:val="000000"/>
          <w:kern w:val="2"/>
          <w:sz w:val="36"/>
          <w:szCs w:val="36"/>
          <w:lang w:val="pl-PL" w:eastAsia="zh-CN" w:bidi="hi-IN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1. Przeczyta tekst ks. Jana Twardowskiego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pt.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„List stokrotny”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 Zaznacz kredką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niebieską </w:t>
      </w:r>
      <w:r>
        <w:rPr>
          <w:rFonts w:ascii="Times New Roman" w:hAnsi="Times New Roman"/>
          <w:b/>
          <w:bCs/>
          <w:i w:val="false"/>
          <w:iCs w:val="false"/>
          <w:color w:val="5983B0"/>
          <w:sz w:val="36"/>
          <w:szCs w:val="36"/>
        </w:rPr>
        <w:t>wstęp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a zieloną </w:t>
      </w:r>
      <w:r>
        <w:rPr>
          <w:rFonts w:ascii="Times New Roman" w:hAnsi="Times New Roman"/>
          <w:b/>
          <w:bCs/>
          <w:i w:val="false"/>
          <w:iCs w:val="false"/>
          <w:color w:val="069A2E"/>
          <w:sz w:val="36"/>
          <w:szCs w:val="36"/>
        </w:rPr>
        <w:t>zakończenie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796290</wp:posOffset>
            </wp:positionH>
            <wp:positionV relativeFrom="page">
              <wp:posOffset>914400</wp:posOffset>
            </wp:positionV>
            <wp:extent cx="6120130" cy="84169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777240</wp:posOffset>
            </wp:positionH>
            <wp:positionV relativeFrom="page">
              <wp:posOffset>895350</wp:posOffset>
            </wp:positionV>
            <wp:extent cx="6120130" cy="84169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Na podstawie tekstu ustal kolejność zdarzeń. Wykonaj 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ćwiczenie 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 Ustal kolejność zdarzeń.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 W zeszycie napisz plan opowiadania zgodnie z kolejnością zdarzeń, np.  1. Tomek postanowił napisać list do ukochanej babci – takie zdania budujcie do kolejności zdarzeń.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3465A4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3465A4"/>
          <w:sz w:val="36"/>
          <w:szCs w:val="36"/>
        </w:rPr>
        <w:t>Zadanie domowe do odesłania: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Proszę o odesłanie planu opowiadania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do tekstu pt. 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„List stokrotny”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 xml:space="preserve">do piątku (tj. 22.05).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Proszę napisać opowiadanie na dowolny temat, w którym będzie wstęp, rozwinięcie i zakończenie, również do odesłania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do piątku (tj. 22.05).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  <w:u w:val="singl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NSimSun" w:cs="Arial" w:ascii="Times New Roman" w:hAnsi="Times New Roman"/>
          <w:b/>
          <w:bCs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eastAsia="NSimSun" w:cs="Arial" w:ascii="Times New Roman" w:hAnsi="Times New Roman"/>
          <w:b/>
          <w:bCs/>
          <w:i/>
          <w:iCs/>
          <w:color w:val="000000"/>
          <w:kern w:val="2"/>
          <w:sz w:val="36"/>
          <w:szCs w:val="36"/>
          <w:u w:val="none"/>
          <w:lang w:val="pl-PL" w:eastAsia="zh-CN" w:bidi="hi-IN"/>
        </w:rPr>
        <w:t>Rady dla młodego autora opowiadań: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1. Zdecyduj, o czym będziesz pisał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2. Przygotuj plan swojego opowiadania.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3. Zgromadź potrzebne, ciekawe słownictwo.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4. Dobierz wyrazy, zwroty, których użyjesz we wstępie, rozwinięciu i zakończeniu opowiadania.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5. Najpierw samodzielnie pisz na brudno.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6. Potem uważnie przeczytaj całość i popraw dostrzeżone błędy. Korzystaj ze słownika ortograficznego.</w:t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7. Wspólnie z rodzicami sprawdź swoje opowiadanie.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36"/>
          <w:szCs w:val="36"/>
          <w:u w:val="none"/>
          <w:lang w:val="pl-PL" w:eastAsia="zh-CN" w:bidi="hi-IN"/>
        </w:rPr>
        <w:t>8. Starannie przepisz tekst opowiadania w zeszycie. Pamiętaj o tytule.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Przy pisaniu opowiadania skorzystaj ze słowniczka-pomocniczka: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3465A4"/>
          <w:sz w:val="36"/>
          <w:szCs w:val="36"/>
        </w:rPr>
        <w:t>Wstęp: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bardzo lubię…; marzę o tym, aby…; najbardziej chciałabym…; ciekawi mnie…; bardzo się ucieszyłem, gdy…;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F10D0C"/>
          <w:sz w:val="36"/>
          <w:szCs w:val="36"/>
        </w:rPr>
        <w:t xml:space="preserve">Rozwinięcie: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po pierwsze dlatego, że…; po drugie, ponieważ…; najpierw; poza tym; wreszcie; uważam, że; bez wątpienia; niespodziewanie; nagle; wtedy;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69A2E"/>
          <w:sz w:val="36"/>
          <w:szCs w:val="36"/>
        </w:rPr>
        <w:t>Zakończenie: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mam nadzieję, że; jestem pewien, iż; cieszę się; będę czekać na; będę szczęśliwy, jeśli.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left"/>
        <w:rPr>
          <w:rFonts w:ascii="Times New Roman" w:hAnsi="Times New Roman" w:eastAsia="NSimSun" w:cs="Arial"/>
          <w:b/>
          <w:b/>
          <w:bCs/>
          <w:i/>
          <w:i/>
          <w:iCs/>
          <w:color w:val="729FCF"/>
          <w:kern w:val="2"/>
          <w:sz w:val="52"/>
          <w:szCs w:val="52"/>
          <w:u w:val="none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729FCF"/>
          <w:kern w:val="2"/>
          <w:sz w:val="52"/>
          <w:szCs w:val="52"/>
          <w:u w:val="none"/>
          <w:lang w:val="pl-PL" w:eastAsia="zh-CN" w:bidi="hi-IN"/>
        </w:rPr>
        <w:t>Powodzenia!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i/>
          <w:iCs/>
          <w:color w:val="3465A4"/>
          <w:sz w:val="40"/>
          <w:szCs w:val="40"/>
        </w:rPr>
      </w:r>
    </w:p>
    <w:p>
      <w:pPr>
        <w:pStyle w:val="Normal"/>
        <w:jc w:val="center"/>
        <w:rPr>
          <w:i/>
          <w:i/>
          <w:iCs/>
          <w:color w:val="3465A4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3465A4"/>
          <w:sz w:val="40"/>
          <w:szCs w:val="40"/>
        </w:rPr>
        <w:t>EDUKACJA MATEMATYCZNA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Uzupełnij zapisy i tabelkę według wzoru. Zapisz w zeszycie: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  <w:color w:val="3465A4"/>
        </w:rPr>
      </w:pPr>
      <w:r>
        <w:rPr>
          <w:rFonts w:ascii="Times New Roman" w:hAnsi="Times New Roman"/>
          <w:b/>
          <w:bCs/>
          <w:i w:val="false"/>
          <w:iCs w:val="false"/>
          <w:color w:val="3465A4"/>
          <w:sz w:val="36"/>
          <w:szCs w:val="36"/>
        </w:rPr>
        <w:t>274 = 200 + 70 + 4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888 = 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409 = ……………………………………………………….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520 = 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611 = 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1425 = 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4038 = 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3465A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465A4"/>
                <w:sz w:val="32"/>
                <w:szCs w:val="32"/>
              </w:rPr>
              <w:t>Tysiące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3465A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465A4"/>
                <w:sz w:val="32"/>
                <w:szCs w:val="32"/>
              </w:rPr>
              <w:t>Setki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3465A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465A4"/>
                <w:sz w:val="32"/>
                <w:szCs w:val="32"/>
              </w:rPr>
              <w:t>Dziesiątki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3465A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465A4"/>
                <w:sz w:val="32"/>
                <w:szCs w:val="32"/>
              </w:rPr>
              <w:t>Jedności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 Dawid jechał na wycieczkę. Po przejechaniu 57 km zobaczył tablicę z nazwą miejscowości, do której jechał, i napisem: 28 km. Ile kilometrów liczy cała trasa?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Rozwiąż zadanie w zeszycie.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22.05.2020 r.</w:t>
      </w:r>
    </w:p>
    <w:p>
      <w:pPr>
        <w:pStyle w:val="Normal"/>
        <w:jc w:val="center"/>
        <w:rPr>
          <w:b/>
          <w:b/>
          <w:bCs/>
          <w:i/>
          <w:i/>
          <w:iCs/>
          <w:color w:val="5BB9FF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5BB9FF"/>
          <w:sz w:val="40"/>
          <w:szCs w:val="40"/>
        </w:rPr>
        <w:t>JĘZYK ANGIELSKI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Good morning! How are you?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Przeczytaj pytania i odpowiedzi.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podręczniku,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69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2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i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3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numPr>
          <w:ilvl w:val="0"/>
          <w:numId w:val="5"/>
        </w:numPr>
        <w:jc w:val="left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Przepisz do zeszytu: 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I’m staying in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ja przebywam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I’m staying in a tree house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ja przebywam w domku na drzewie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I’m staying in a tent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ja przebywam w namiocie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I’m staying in a hostel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ja przebywam w hostelu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 zeszycie ćwiczeń,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66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3921760</wp:posOffset>
                </wp:positionH>
                <wp:positionV relativeFrom="paragraph">
                  <wp:posOffset>215265</wp:posOffset>
                </wp:positionV>
                <wp:extent cx="476885" cy="48641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48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9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Kształt1" fillcolor="#5bb9ff" stroked="t" style="position:absolute;margin-left:308.8pt;margin-top:16.95pt;width:37.45pt;height:38.2pt" type="shapetype_74">
                <w10:wrap type="none"/>
                <v:fill o:detectmouseclick="t" color2="#a44600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i/>
          <w:i/>
          <w:iCs/>
          <w:color w:val="5BB9FF"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color w:val="5BB9FF"/>
          <w:sz w:val="52"/>
          <w:szCs w:val="52"/>
        </w:rPr>
        <w:t>Good luck!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LibreOffice/6.2.4.2$Windows_x86 LibreOffice_project/2412653d852ce75f65fbfa83fb7e7b669a126d64</Application>
  <Pages>6</Pages>
  <Words>432</Words>
  <Characters>2528</Characters>
  <CharactersWithSpaces>2909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2020-05-19T17:15:36Z</dcterms:modified>
  <cp:revision>10</cp:revision>
  <dc:subject/>
  <dc:title/>
</cp:coreProperties>
</file>