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EF7E731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3A0A66">
        <w:rPr>
          <w:rFonts w:ascii="Times New Roman" w:hAnsi="Times New Roman" w:cs="Times New Roman"/>
          <w:b/>
          <w:bCs/>
          <w:sz w:val="24"/>
          <w:szCs w:val="24"/>
        </w:rPr>
        <w:t xml:space="preserve">Św. Jadwiga i chrystianizacja Litwy </w:t>
      </w:r>
      <w:r w:rsidR="007938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7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6C80F5" w14:textId="212058C0" w:rsidR="00793860" w:rsidRPr="003A0A66" w:rsidRDefault="003E6671" w:rsidP="00927E5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93860">
        <w:rPr>
          <w:rFonts w:ascii="Times New Roman" w:hAnsi="Times New Roman" w:cs="Times New Roman"/>
          <w:sz w:val="24"/>
          <w:szCs w:val="24"/>
        </w:rPr>
        <w:t xml:space="preserve">Proszę </w:t>
      </w:r>
      <w:r w:rsidR="003A0A66">
        <w:rPr>
          <w:rFonts w:ascii="Times New Roman" w:hAnsi="Times New Roman" w:cs="Times New Roman"/>
          <w:sz w:val="24"/>
          <w:szCs w:val="24"/>
        </w:rPr>
        <w:t>obejrzeć</w:t>
      </w:r>
      <w:r w:rsidR="00711A5F" w:rsidRPr="00793860">
        <w:rPr>
          <w:rFonts w:ascii="Times New Roman" w:hAnsi="Times New Roman" w:cs="Times New Roman"/>
          <w:sz w:val="24"/>
          <w:szCs w:val="24"/>
        </w:rPr>
        <w:t>:</w:t>
      </w:r>
      <w:r w:rsidR="003A0A66" w:rsidRPr="003A0A66">
        <w:t xml:space="preserve"> </w:t>
      </w:r>
      <w:hyperlink r:id="rId5" w:history="1">
        <w:r w:rsidR="003A0A66">
          <w:rPr>
            <w:rStyle w:val="Hipercze"/>
          </w:rPr>
          <w:t>https://www.youtube.com/watch?v=PoZe_c_i3X4</w:t>
        </w:r>
      </w:hyperlink>
    </w:p>
    <w:p w14:paraId="2E50C728" w14:textId="78F47907" w:rsidR="0000064B" w:rsidRPr="003A0A66" w:rsidRDefault="001A6D37" w:rsidP="003A0A6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0A66">
        <w:rPr>
          <w:rFonts w:ascii="Times New Roman" w:hAnsi="Times New Roman" w:cs="Times New Roman"/>
          <w:sz w:val="24"/>
          <w:szCs w:val="24"/>
        </w:rPr>
        <w:t xml:space="preserve">Proszę zapisać w zeszycie temat oraz </w:t>
      </w:r>
      <w:r w:rsidR="00253BAD" w:rsidRPr="003A0A66">
        <w:rPr>
          <w:rFonts w:ascii="Times New Roman" w:hAnsi="Times New Roman" w:cs="Times New Roman"/>
          <w:sz w:val="24"/>
          <w:szCs w:val="24"/>
        </w:rPr>
        <w:t>wydrukować i wkleić lub przepisać:</w:t>
      </w:r>
      <w:r w:rsidR="00793860" w:rsidRPr="003A0A66">
        <w:rPr>
          <w:rFonts w:ascii="Times New Roman" w:hAnsi="Times New Roman" w:cs="Times New Roman"/>
          <w:sz w:val="24"/>
          <w:szCs w:val="24"/>
        </w:rPr>
        <w:br/>
      </w:r>
      <w:r w:rsidR="003A0A66" w:rsidRPr="003A0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Św. Jadwiga u</w:t>
      </w:r>
      <w:r w:rsidR="003A0A66" w:rsidRPr="003A0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rodziła się 18 II 1374 r. w Budzie. </w:t>
      </w:r>
      <w:r w:rsidR="003A0A66" w:rsidRPr="003A0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</w:t>
      </w:r>
      <w:r w:rsidR="003A0A66" w:rsidRPr="003A0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ostała ukoronowana w katedrze wawelskiej przez arcybiskupa gnieźnieńskiego </w:t>
      </w:r>
      <w:proofErr w:type="spellStart"/>
      <w:r w:rsidR="003A0A66" w:rsidRPr="003A0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Bodzantę</w:t>
      </w:r>
      <w:proofErr w:type="spellEnd"/>
      <w:r w:rsidR="003A0A66" w:rsidRPr="003A0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15 lub 16 X 1384 r. na króla Polski. W lutym 1387 r. rozpoczęła się chrystianizacja Litwy od Wilna. Na jej prośbę i króla Władysława papież Urban VI erygował 12 III 1388 r. diecezję wileńską,</w:t>
      </w:r>
      <w:r w:rsidR="003A0A66" w:rsidRPr="003A0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A0A66" w:rsidRPr="003A0A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Obdarowywała kościoły, m.in. katedrę wawelską, fundowała szpitale (czyli domy dla ubogich), wspomagała biednych. Swoje klejnoty przekazała na utrzymanie Akademii Krakowskiej. Pełna zasług i w opinii świętości odeszła do Pana 17 VII 1399 r.</w:t>
      </w:r>
    </w:p>
    <w:sectPr w:rsidR="0000064B" w:rsidRPr="003A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0064B"/>
    <w:rsid w:val="00017EE8"/>
    <w:rsid w:val="000B1106"/>
    <w:rsid w:val="00194E41"/>
    <w:rsid w:val="001A6D37"/>
    <w:rsid w:val="001B00B0"/>
    <w:rsid w:val="00235AD0"/>
    <w:rsid w:val="00253BAD"/>
    <w:rsid w:val="00257755"/>
    <w:rsid w:val="002C7316"/>
    <w:rsid w:val="00363DF1"/>
    <w:rsid w:val="003A0A66"/>
    <w:rsid w:val="003E6671"/>
    <w:rsid w:val="004416BA"/>
    <w:rsid w:val="004C690F"/>
    <w:rsid w:val="005E3F43"/>
    <w:rsid w:val="006108CB"/>
    <w:rsid w:val="00711A5F"/>
    <w:rsid w:val="00793860"/>
    <w:rsid w:val="007D618A"/>
    <w:rsid w:val="0081262C"/>
    <w:rsid w:val="00853764"/>
    <w:rsid w:val="00853FFE"/>
    <w:rsid w:val="00857966"/>
    <w:rsid w:val="008D6F72"/>
    <w:rsid w:val="00AD4025"/>
    <w:rsid w:val="00B52114"/>
    <w:rsid w:val="00BA5EF4"/>
    <w:rsid w:val="00C24B9E"/>
    <w:rsid w:val="00C303EB"/>
    <w:rsid w:val="00C8619E"/>
    <w:rsid w:val="00DC0923"/>
    <w:rsid w:val="00EE6505"/>
    <w:rsid w:val="00F55563"/>
    <w:rsid w:val="00F75B81"/>
    <w:rsid w:val="00F811ED"/>
    <w:rsid w:val="00FE0A67"/>
    <w:rsid w:val="00FE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5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oZe_c_i3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2020-05-12T06:16:00Z</dcterms:created>
  <dcterms:modified xsi:type="dcterms:W3CDTF">2020-05-12T06:16:00Z</dcterms:modified>
</cp:coreProperties>
</file>