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E6" w:rsidRPr="00C9798C" w:rsidRDefault="007E01E6" w:rsidP="007E01E6">
      <w:pPr>
        <w:rPr>
          <w:rFonts w:ascii="Times New Roman" w:hAnsi="Times New Roman" w:cs="Times New Roman"/>
          <w:b/>
        </w:rPr>
      </w:pPr>
    </w:p>
    <w:p w:rsidR="007E01E6" w:rsidRPr="004D48CE" w:rsidRDefault="007E01E6" w:rsidP="007E01E6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1 – 7czerwca 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7E01E6" w:rsidRPr="00BE5F60" w:rsidRDefault="007E01E6" w:rsidP="007E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7E01E6" w:rsidRDefault="007E01E6" w:rsidP="007E01E6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081B3A">
        <w:rPr>
          <w:rFonts w:ascii="Times New Roman" w:hAnsi="Times New Roman" w:cs="Times New Roman"/>
          <w:b/>
        </w:rPr>
        <w:t>: Grzeczność zawsze w cenie – analiza fragmentów „Pana Tadeusza” Adama Mickiewicza.</w:t>
      </w:r>
    </w:p>
    <w:p w:rsidR="007C2B65" w:rsidRPr="007C2B65" w:rsidRDefault="007C2B65" w:rsidP="007C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C2B65">
        <w:rPr>
          <w:rFonts w:ascii="Times New Roman" w:hAnsi="Times New Roman" w:cs="Times New Roman"/>
        </w:rPr>
        <w:t>Pod tematem lekcji zapisz słowo GRZECZNOŚĆ. Dopisz do niego wyrazy i określenia bliskoznaczne</w:t>
      </w:r>
      <w:r>
        <w:rPr>
          <w:rFonts w:ascii="Times New Roman" w:hAnsi="Times New Roman" w:cs="Times New Roman"/>
          <w:b/>
        </w:rPr>
        <w:t>.</w:t>
      </w:r>
    </w:p>
    <w:p w:rsidR="007E01E6" w:rsidRDefault="007E01E6" w:rsidP="007E0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informacje znajdujące się w </w:t>
      </w:r>
      <w:r w:rsidR="00F211FE">
        <w:rPr>
          <w:rFonts w:ascii="Times New Roman" w:hAnsi="Times New Roman" w:cs="Times New Roman"/>
        </w:rPr>
        <w:t xml:space="preserve">podręczniku na stronie 164 – </w:t>
      </w:r>
      <w:r w:rsidR="00F211FE" w:rsidRPr="009E412F">
        <w:rPr>
          <w:rFonts w:ascii="Times New Roman" w:hAnsi="Times New Roman" w:cs="Times New Roman"/>
          <w:i/>
        </w:rPr>
        <w:t>Kilka słów o lekturze.</w:t>
      </w:r>
    </w:p>
    <w:p w:rsidR="008F2158" w:rsidRDefault="008F2158" w:rsidP="008F21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Poszukaj w dostępnych źródłach informacji na temat tego utworu. Następnie zrób krótką </w:t>
      </w:r>
    </w:p>
    <w:p w:rsidR="008D6E9D" w:rsidRDefault="008F2158" w:rsidP="008D6E9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przejrzystą notatkę na jego temat w zeszycie przedmiotowym. </w:t>
      </w:r>
    </w:p>
    <w:p w:rsidR="007C2B65" w:rsidRDefault="007C2B65" w:rsidP="007C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następującą notatkę:</w:t>
      </w:r>
    </w:p>
    <w:p w:rsidR="00F03DB5" w:rsidRDefault="007C2B65" w:rsidP="007C2B6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Sędzia we fragmencie „Pana Tadeusza” daje młodym naukę dotyczącą grzeczności. </w:t>
      </w:r>
    </w:p>
    <w:p w:rsidR="00F03DB5" w:rsidRDefault="00EE3F4C" w:rsidP="007C2B6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Wygłasza mowę na temat zachowania się przy stole i usługiwania damom. Wspomina </w:t>
      </w:r>
    </w:p>
    <w:p w:rsidR="007C2B65" w:rsidRPr="008D6E9D" w:rsidRDefault="00EE3F4C" w:rsidP="007C2B6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szacunku do kobiet oraz do osób starszych. </w:t>
      </w:r>
    </w:p>
    <w:p w:rsidR="008D6E9D" w:rsidRDefault="008D6E9D" w:rsidP="008D6E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uważnie (przynajmniej dwa razy) tekst znajdujący się  w podręczniku na stronach 164 – 166.</w:t>
      </w:r>
    </w:p>
    <w:p w:rsidR="00020757" w:rsidRDefault="00020757" w:rsidP="008D6E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Spróbuj odpowiedzieć na pytania znajdujące się pod tekstem. Zadanie 6 zrób pisemnie </w:t>
      </w:r>
    </w:p>
    <w:p w:rsidR="00020757" w:rsidRDefault="00020757" w:rsidP="0002075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przedmiotowym.</w:t>
      </w:r>
    </w:p>
    <w:p w:rsidR="00525456" w:rsidRDefault="00525456" w:rsidP="00525456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525456" w:rsidRPr="00525456" w:rsidRDefault="00525456" w:rsidP="00525456">
      <w:pPr>
        <w:pStyle w:val="Akapitzlist"/>
        <w:spacing w:after="0"/>
        <w:rPr>
          <w:b/>
        </w:rPr>
      </w:pPr>
      <w:r>
        <w:rPr>
          <w:b/>
        </w:rPr>
        <w:t>14,18,21.</w:t>
      </w:r>
    </w:p>
    <w:p w:rsidR="006B12EB" w:rsidRPr="00525456" w:rsidRDefault="00525456" w:rsidP="00525456">
      <w:pPr>
        <w:pStyle w:val="Akapitzlist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8B7B93" w:rsidRPr="008B7B93" w:rsidRDefault="008B7B93" w:rsidP="008B7B93">
      <w:pPr>
        <w:rPr>
          <w:rFonts w:ascii="Times New Roman" w:hAnsi="Times New Roman" w:cs="Times New Roman"/>
        </w:rPr>
      </w:pPr>
    </w:p>
    <w:p w:rsidR="008B7B93" w:rsidRDefault="008B7B93" w:rsidP="008B7B93">
      <w:pPr>
        <w:rPr>
          <w:rFonts w:ascii="Times New Roman" w:hAnsi="Times New Roman" w:cs="Times New Roman"/>
        </w:rPr>
      </w:pPr>
    </w:p>
    <w:p w:rsidR="008B7B93" w:rsidRPr="008B7B93" w:rsidRDefault="008B7B93" w:rsidP="008B7B93">
      <w:pPr>
        <w:rPr>
          <w:rFonts w:ascii="Times New Roman" w:hAnsi="Times New Roman" w:cs="Times New Roman"/>
        </w:rPr>
      </w:pPr>
    </w:p>
    <w:p w:rsidR="007E01E6" w:rsidRDefault="007E01E6" w:rsidP="007E01E6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7E01E6" w:rsidRDefault="007E01E6" w:rsidP="007E01E6">
      <w:pPr>
        <w:pStyle w:val="Akapitzlist"/>
        <w:rPr>
          <w:rFonts w:ascii="Times New Roman" w:hAnsi="Times New Roman" w:cs="Times New Roman"/>
        </w:rPr>
      </w:pPr>
    </w:p>
    <w:p w:rsidR="00053D92" w:rsidRDefault="00053D92"/>
    <w:sectPr w:rsidR="0005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01"/>
    <w:multiLevelType w:val="hybridMultilevel"/>
    <w:tmpl w:val="1004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6036"/>
    <w:multiLevelType w:val="hybridMultilevel"/>
    <w:tmpl w:val="A58E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444"/>
    <w:multiLevelType w:val="hybridMultilevel"/>
    <w:tmpl w:val="FE3A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E6"/>
    <w:rsid w:val="00020757"/>
    <w:rsid w:val="00053D92"/>
    <w:rsid w:val="00081B3A"/>
    <w:rsid w:val="000B5FE3"/>
    <w:rsid w:val="001F3468"/>
    <w:rsid w:val="002B199C"/>
    <w:rsid w:val="003C135D"/>
    <w:rsid w:val="0049693E"/>
    <w:rsid w:val="004E11A3"/>
    <w:rsid w:val="004E4643"/>
    <w:rsid w:val="00525456"/>
    <w:rsid w:val="006B12EB"/>
    <w:rsid w:val="007C2B65"/>
    <w:rsid w:val="007E01E6"/>
    <w:rsid w:val="008B7B93"/>
    <w:rsid w:val="008D6E9D"/>
    <w:rsid w:val="008F2158"/>
    <w:rsid w:val="0090126A"/>
    <w:rsid w:val="009E412F"/>
    <w:rsid w:val="00A76C30"/>
    <w:rsid w:val="00AE4DB4"/>
    <w:rsid w:val="00B7301B"/>
    <w:rsid w:val="00BE3530"/>
    <w:rsid w:val="00D66F2F"/>
    <w:rsid w:val="00E016FD"/>
    <w:rsid w:val="00E53051"/>
    <w:rsid w:val="00EE3F4C"/>
    <w:rsid w:val="00F03DB5"/>
    <w:rsid w:val="00F211FE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1E6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8B7B93"/>
  </w:style>
  <w:style w:type="paragraph" w:styleId="Tekstdymka">
    <w:name w:val="Balloon Text"/>
    <w:basedOn w:val="Normalny"/>
    <w:link w:val="TekstdymkaZnak"/>
    <w:uiPriority w:val="99"/>
    <w:semiHidden/>
    <w:unhideWhenUsed/>
    <w:rsid w:val="003C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1E6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8B7B93"/>
  </w:style>
  <w:style w:type="paragraph" w:styleId="Tekstdymka">
    <w:name w:val="Balloon Text"/>
    <w:basedOn w:val="Normalny"/>
    <w:link w:val="TekstdymkaZnak"/>
    <w:uiPriority w:val="99"/>
    <w:semiHidden/>
    <w:unhideWhenUsed/>
    <w:rsid w:val="003C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28</cp:revision>
  <dcterms:created xsi:type="dcterms:W3CDTF">2020-06-01T09:28:00Z</dcterms:created>
  <dcterms:modified xsi:type="dcterms:W3CDTF">2020-06-01T10:46:00Z</dcterms:modified>
</cp:coreProperties>
</file>