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3FBB" w14:textId="41C17BE2" w:rsidR="00C744DA" w:rsidRDefault="004625A5">
      <w:r w:rsidRPr="000A1F5F">
        <w:rPr>
          <w:sz w:val="40"/>
          <w:szCs w:val="40"/>
        </w:rPr>
        <w:t>Temat: Na stacji polarnej</w:t>
      </w:r>
      <w:r w:rsidR="000A1F5F">
        <w:t>.</w:t>
      </w:r>
    </w:p>
    <w:p w14:paraId="068795B2" w14:textId="4551555A" w:rsidR="000A1F5F" w:rsidRPr="000A1F5F" w:rsidRDefault="000A1F5F" w:rsidP="000A1F5F">
      <w:pPr>
        <w:shd w:val="clear" w:color="auto" w:fill="FFFFFF"/>
        <w:spacing w:after="0" w:line="420" w:lineRule="atLeast"/>
        <w:outlineLvl w:val="2"/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</w:pPr>
      <w:r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t>1.</w:t>
      </w:r>
      <w:r w:rsidRPr="000A1F5F"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t>Polskie bazy badawcze</w:t>
      </w:r>
    </w:p>
    <w:p w14:paraId="086C2F2D" w14:textId="77777777" w:rsidR="000A1F5F" w:rsidRDefault="000A1F5F" w:rsidP="000A1F5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Badania naukowe w regionach polarnych to wielkie wyzwanie dla badaczy. Ich działalność byłaby niemożliwa, gdyby nie doskonale przygotowane ośrodki badawcze nazywane </w:t>
      </w:r>
      <w:r w:rsidRPr="000A1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stacjami</w:t>
      </w: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Propozycję założenia polskich baz badawczych w Arktyce, na Spitsbergenie i na Antarktydzie wysunął polski naukowiec Henryk Arctowski.</w:t>
      </w:r>
    </w:p>
    <w:p w14:paraId="62C865AA" w14:textId="3CF11981" w:rsidR="000A1F5F" w:rsidRDefault="000A1F5F" w:rsidP="000A1F5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Pierwsza samodzielna polska wyprawa naukowa dotarła na Antarktydę w 1975 r., dwa lata później rozpoczęła działalność </w:t>
      </w:r>
      <w:r w:rsidRPr="000A1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Polska Stacja Antarktyczna im. Henryka Arctowskiego</w:t>
      </w: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która funkcjonuje do dzisiaj. Dzięki temu Polska stała się trzynastym </w:t>
      </w:r>
      <w:r w:rsidRPr="000A1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sygnatariuszem Układu Antarktycznego</w:t>
      </w: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1A867FDE" w14:textId="45EA4581" w:rsidR="000A1F5F" w:rsidRDefault="000A1F5F" w:rsidP="000A1F5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Po drugiej stronie globu jeszcze w 1957 r. powstała na wyspie Spitsbergen w archipelagu Svalbard </w:t>
      </w:r>
      <w:r w:rsidRPr="000A1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Polska Stacja Polarna </w:t>
      </w:r>
      <w:proofErr w:type="spellStart"/>
      <w:r w:rsidRPr="000A1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Hornsund</w:t>
      </w:r>
      <w:proofErr w:type="spellEnd"/>
      <w:r w:rsidRPr="000A1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im. Stanisława Siedleckiego</w:t>
      </w:r>
      <w:r w:rsidRPr="000A1F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Korzystano z niej jednak krótko i tylko sezonowo. W 1978 r. stację odnowiono, zmodernizowano i zaczęła działać jako stacja całoroczna. Na Spitsbergenie działają ponadto jeszcze cztery stacje badawcze różnych polskich uniwersytetów.</w:t>
      </w:r>
      <w:r w:rsidR="00D526C0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</w:t>
      </w:r>
    </w:p>
    <w:p w14:paraId="477945FF" w14:textId="77777777" w:rsidR="00D526C0" w:rsidRPr="000A1F5F" w:rsidRDefault="00D526C0" w:rsidP="000A1F5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6BA5D93" w14:textId="0A9FBA89" w:rsidR="000A1F5F" w:rsidRDefault="00D526C0">
      <w:hyperlink r:id="rId4" w:history="1">
        <w:r>
          <w:rPr>
            <w:rStyle w:val="Hipercze"/>
          </w:rPr>
          <w:t>https://docwiczenia.pl/resource/interaktywne/docwiczeniapl/Oczami/Text/Bieguny.html</w:t>
        </w:r>
      </w:hyperlink>
    </w:p>
    <w:p w14:paraId="183B891C" w14:textId="3F07B3DD" w:rsidR="004625A5" w:rsidRDefault="004625A5"/>
    <w:p w14:paraId="258C0412" w14:textId="4AEF323E" w:rsidR="004625A5" w:rsidRDefault="004625A5">
      <w:r>
        <w:rPr>
          <w:noProof/>
        </w:rPr>
        <w:drawing>
          <wp:inline distT="0" distB="0" distL="0" distR="0" wp14:anchorId="261389EB" wp14:editId="5A61B61E">
            <wp:extent cx="5760720" cy="30994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74405" w14:textId="75A9694D" w:rsidR="000A1F5F" w:rsidRDefault="000A1F5F"/>
    <w:p w14:paraId="7F39A7FA" w14:textId="61EE2F82" w:rsidR="000A1F5F" w:rsidRDefault="000A1F5F"/>
    <w:p w14:paraId="09A17AA7" w14:textId="12EB05C7" w:rsidR="000A1F5F" w:rsidRDefault="000A1F5F"/>
    <w:p w14:paraId="5D49641B" w14:textId="6341EB3E" w:rsidR="000A1F5F" w:rsidRDefault="000A1F5F">
      <w:r>
        <w:rPr>
          <w:noProof/>
        </w:rPr>
        <w:lastRenderedPageBreak/>
        <w:drawing>
          <wp:inline distT="0" distB="0" distL="0" distR="0" wp14:anchorId="434E9D31" wp14:editId="2D8A0AD0">
            <wp:extent cx="5686736" cy="8069580"/>
            <wp:effectExtent l="0" t="0" r="9525" b="762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31" cy="80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956B" w14:textId="1214F49A" w:rsidR="000A1F5F" w:rsidRDefault="000A1F5F">
      <w:pPr>
        <w:rPr>
          <w:sz w:val="36"/>
          <w:szCs w:val="36"/>
        </w:rPr>
      </w:pPr>
      <w:r>
        <w:rPr>
          <w:sz w:val="36"/>
          <w:szCs w:val="36"/>
        </w:rPr>
        <w:t xml:space="preserve">2 . </w:t>
      </w:r>
      <w:r w:rsidRPr="000A1F5F">
        <w:rPr>
          <w:sz w:val="36"/>
          <w:szCs w:val="36"/>
        </w:rPr>
        <w:t>Jak wygląda życie na stacji polarnej</w:t>
      </w:r>
    </w:p>
    <w:p w14:paraId="48F87131" w14:textId="12CB56EC" w:rsidR="000A1F5F" w:rsidRDefault="000A1F5F">
      <w:pPr>
        <w:rPr>
          <w:sz w:val="36"/>
          <w:szCs w:val="36"/>
        </w:rPr>
      </w:pPr>
      <w:hyperlink r:id="rId7" w:history="1">
        <w:r>
          <w:rPr>
            <w:rStyle w:val="Hipercze"/>
          </w:rPr>
          <w:t>https://turystyka.wp.pl/jak-wyglada-zycie-na-stacji-polarnej-6093861632132225a</w:t>
        </w:r>
      </w:hyperlink>
    </w:p>
    <w:p w14:paraId="4DA26AFA" w14:textId="39557C5D" w:rsidR="000A1F5F" w:rsidRPr="000A1F5F" w:rsidRDefault="000A1F5F">
      <w:pPr>
        <w:rPr>
          <w:color w:val="70AD47" w:themeColor="accent6"/>
          <w:sz w:val="28"/>
          <w:szCs w:val="28"/>
        </w:rPr>
      </w:pPr>
      <w:r w:rsidRPr="000A1F5F">
        <w:rPr>
          <w:color w:val="70AD47" w:themeColor="accent6"/>
          <w:sz w:val="28"/>
          <w:szCs w:val="28"/>
        </w:rPr>
        <w:lastRenderedPageBreak/>
        <w:t>Notatka</w:t>
      </w:r>
    </w:p>
    <w:p w14:paraId="1F90CD89" w14:textId="7BD36074" w:rsidR="000A1F5F" w:rsidRPr="000A1F5F" w:rsidRDefault="000A1F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283CCC" wp14:editId="58F85954">
            <wp:extent cx="5760720" cy="10960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F5F" w:rsidRPr="000A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A5"/>
    <w:rsid w:val="000A1F5F"/>
    <w:rsid w:val="004625A5"/>
    <w:rsid w:val="00C744DA"/>
    <w:rsid w:val="00D5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FAEA"/>
  <w15:chartTrackingRefBased/>
  <w15:docId w15:val="{CC0EB515-E331-4481-A16E-1283F1F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urystyka.wp.pl/jak-wyglada-zycie-na-stacji-polarnej-609386163213222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ocwiczenia.pl/resource/interaktywne/docwiczeniapl/Oczami/Text/Biegun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2020-06-01T15:58:00Z</dcterms:created>
  <dcterms:modified xsi:type="dcterms:W3CDTF">2020-06-01T16:38:00Z</dcterms:modified>
</cp:coreProperties>
</file>