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872507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4BF1EDE" w:rsidR="000B1106" w:rsidRPr="00872507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81341">
        <w:rPr>
          <w:rFonts w:ascii="Times New Roman" w:hAnsi="Times New Roman" w:cs="Times New Roman"/>
          <w:b/>
          <w:bCs/>
          <w:sz w:val="24"/>
          <w:szCs w:val="24"/>
        </w:rPr>
        <w:t>Uroczystość Bożego Ciała</w:t>
      </w:r>
      <w:r w:rsidR="0087250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941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2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872507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8D24F9" w14:textId="77777777" w:rsidR="00881341" w:rsidRPr="00881341" w:rsidRDefault="00D94941" w:rsidP="00293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41">
        <w:rPr>
          <w:rFonts w:ascii="Times New Roman" w:hAnsi="Times New Roman" w:cs="Times New Roman"/>
          <w:sz w:val="24"/>
          <w:szCs w:val="24"/>
        </w:rPr>
        <w:t xml:space="preserve">Proszę </w:t>
      </w:r>
      <w:r w:rsidR="00872507" w:rsidRPr="00881341">
        <w:rPr>
          <w:rFonts w:ascii="Times New Roman" w:hAnsi="Times New Roman" w:cs="Times New Roman"/>
          <w:sz w:val="24"/>
          <w:szCs w:val="24"/>
        </w:rPr>
        <w:t>obejrzeć</w:t>
      </w:r>
      <w:r w:rsidRPr="008813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81341">
          <w:rPr>
            <w:rStyle w:val="Hipercze"/>
          </w:rPr>
          <w:t>https://www.youtube.com/watch?v=suV-_64COMQ</w:t>
        </w:r>
      </w:hyperlink>
    </w:p>
    <w:p w14:paraId="1765B5AA" w14:textId="70DC47CD" w:rsidR="00D94941" w:rsidRPr="00881341" w:rsidRDefault="00872507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41">
        <w:rPr>
          <w:rFonts w:ascii="Times New Roman" w:hAnsi="Times New Roman" w:cs="Times New Roman"/>
          <w:sz w:val="24"/>
          <w:szCs w:val="24"/>
        </w:rPr>
        <w:t xml:space="preserve">Proszę zapisać notatkę: </w:t>
      </w:r>
      <w:r w:rsidR="00D94941" w:rsidRPr="00881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56445" w14:textId="2BAB43C7" w:rsidR="00882F33" w:rsidRDefault="00881341" w:rsidP="00881341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341">
        <w:rPr>
          <w:rFonts w:ascii="Times New Roman" w:hAnsi="Times New Roman" w:cs="Times New Roman"/>
          <w:color w:val="000000"/>
          <w:sz w:val="24"/>
          <w:szCs w:val="24"/>
        </w:rPr>
        <w:t>Pamiątkę ustanowienia Najświętszego Sakramentu Kościół obchodzi w Wielki Czwartek. Jednak wówczas Chrystus rozpoczyna swoją mękę. Dlatego od XIII wieku Kościół obchodzi osobną uroczystość Najświętszego Ciała i Krwi Chrystusa (zwaną potocznie Bożym Ciałem), aby za ten dar niezwykły Chrystusowi w odpowiednio uroczysty sposób podziękować.</w:t>
      </w:r>
    </w:p>
    <w:p w14:paraId="699DAF38" w14:textId="492E7D85" w:rsidR="00881341" w:rsidRPr="00881341" w:rsidRDefault="00881341" w:rsidP="00881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PS: Zapraszam do obejrzenia </w:t>
      </w:r>
      <w:r w:rsidRPr="0088134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ipercze"/>
          </w:rPr>
          <w:t>https://www.youtube.com/watch?v=hWSchuznAsM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341" w:rsidRPr="0088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D0C5D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72507"/>
    <w:rsid w:val="00881341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SchuznAsM" TargetMode="External"/><Relationship Id="rId5" Type="http://schemas.openxmlformats.org/officeDocument/2006/relationships/hyperlink" Target="https://www.youtube.com/watch?v=suV-_64CO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2020-06-09T05:16:00Z</dcterms:created>
  <dcterms:modified xsi:type="dcterms:W3CDTF">2020-06-09T05:16:00Z</dcterms:modified>
</cp:coreProperties>
</file>